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68" w:rsidRPr="00F27105" w:rsidRDefault="00E16168" w:rsidP="00E1616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sidRPr="0015449B">
        <w:rPr>
          <w:rFonts w:ascii="Times New Roman" w:hAnsi="Times New Roman"/>
          <w:b/>
          <w:sz w:val="24"/>
          <w:szCs w:val="24"/>
        </w:rPr>
        <w:t>Theme</w:t>
      </w:r>
      <w:r>
        <w:rPr>
          <w:rFonts w:ascii="Times New Roman" w:hAnsi="Times New Roman"/>
          <w:b/>
          <w:sz w:val="24"/>
          <w:szCs w:val="24"/>
        </w:rPr>
        <w:t>: “Designing the Assessment of Learning Outcomes to Make Positive I</w:t>
      </w:r>
      <w:r w:rsidRPr="0015449B">
        <w:rPr>
          <w:rFonts w:ascii="Times New Roman" w:hAnsi="Times New Roman"/>
          <w:b/>
          <w:sz w:val="24"/>
          <w:szCs w:val="24"/>
        </w:rPr>
        <w:t>mpact on</w:t>
      </w:r>
    </w:p>
    <w:p w:rsidR="00E16168" w:rsidRPr="0015449B" w:rsidRDefault="00E16168" w:rsidP="00E16168">
      <w:pPr>
        <w:rPr>
          <w:rFonts w:ascii="Times New Roman" w:hAnsi="Times New Roman"/>
          <w:b/>
          <w:sz w:val="24"/>
          <w:szCs w:val="24"/>
        </w:rPr>
      </w:pPr>
      <w:r>
        <w:rPr>
          <w:rFonts w:ascii="Times New Roman" w:hAnsi="Times New Roman"/>
          <w:b/>
          <w:sz w:val="24"/>
          <w:szCs w:val="24"/>
        </w:rPr>
        <w:t xml:space="preserve">                                                     </w:t>
      </w:r>
      <w:r w:rsidRPr="0015449B">
        <w:rPr>
          <w:rFonts w:ascii="Times New Roman" w:hAnsi="Times New Roman"/>
          <w:b/>
          <w:sz w:val="24"/>
          <w:szCs w:val="24"/>
        </w:rPr>
        <w:t xml:space="preserve"> Indiv</w:t>
      </w:r>
      <w:r>
        <w:rPr>
          <w:rFonts w:ascii="Times New Roman" w:hAnsi="Times New Roman"/>
          <w:b/>
          <w:sz w:val="24"/>
          <w:szCs w:val="24"/>
        </w:rPr>
        <w:t>idual and I</w:t>
      </w:r>
      <w:r w:rsidRPr="0015449B">
        <w:rPr>
          <w:rFonts w:ascii="Times New Roman" w:hAnsi="Times New Roman"/>
          <w:b/>
          <w:sz w:val="24"/>
          <w:szCs w:val="24"/>
        </w:rPr>
        <w:t xml:space="preserve">nstitutions” </w:t>
      </w:r>
    </w:p>
    <w:p w:rsidR="00E16168" w:rsidRPr="0015449B" w:rsidRDefault="00E16168" w:rsidP="00E16168">
      <w:pPr>
        <w:rPr>
          <w:rFonts w:ascii="Times New Roman" w:hAnsi="Times New Roman"/>
          <w:b/>
          <w:sz w:val="24"/>
          <w:szCs w:val="24"/>
        </w:rPr>
      </w:pPr>
      <w:r>
        <w:rPr>
          <w:rFonts w:ascii="Times New Roman" w:hAnsi="Times New Roman"/>
          <w:b/>
          <w:sz w:val="24"/>
          <w:szCs w:val="24"/>
        </w:rPr>
        <w:t xml:space="preserve">    Sub Theme: Classroom Assessment in Primary and Secondary S</w:t>
      </w:r>
      <w:r w:rsidRPr="0015449B">
        <w:rPr>
          <w:rFonts w:ascii="Times New Roman" w:hAnsi="Times New Roman"/>
          <w:b/>
          <w:sz w:val="24"/>
          <w:szCs w:val="24"/>
        </w:rPr>
        <w:t>chool.</w:t>
      </w:r>
    </w:p>
    <w:p w:rsidR="00E16168" w:rsidRDefault="00E16168" w:rsidP="00E16168">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    </w:t>
      </w:r>
      <w:r w:rsidRPr="0015449B">
        <w:rPr>
          <w:rFonts w:ascii="Times New Roman" w:hAnsi="Times New Roman"/>
          <w:b/>
          <w:sz w:val="24"/>
          <w:szCs w:val="24"/>
        </w:rPr>
        <w:t>Topic: Cr</w:t>
      </w:r>
      <w:r>
        <w:rPr>
          <w:rFonts w:ascii="Times New Roman" w:hAnsi="Times New Roman"/>
          <w:b/>
          <w:sz w:val="24"/>
          <w:szCs w:val="24"/>
        </w:rPr>
        <w:t>itical Issue: Improving Classroom Assessment in Secondary S</w:t>
      </w:r>
      <w:r w:rsidRPr="0015449B">
        <w:rPr>
          <w:rFonts w:ascii="Times New Roman" w:hAnsi="Times New Roman"/>
          <w:b/>
          <w:sz w:val="24"/>
          <w:szCs w:val="24"/>
        </w:rPr>
        <w:t>chools in Nigeria.</w:t>
      </w:r>
      <w:r w:rsidRPr="00CC6E51">
        <w:rPr>
          <w:rFonts w:ascii="Times New Roman" w:hAnsi="Times New Roman"/>
          <w:sz w:val="24"/>
          <w:szCs w:val="24"/>
        </w:rPr>
        <w:t xml:space="preserve"> </w:t>
      </w:r>
      <w:r>
        <w:rPr>
          <w:rFonts w:ascii="Times New Roman" w:hAnsi="Times New Roman"/>
          <w:sz w:val="24"/>
          <w:szCs w:val="24"/>
        </w:rPr>
        <w:t xml:space="preserve"> </w:t>
      </w:r>
    </w:p>
    <w:p w:rsidR="00E16168" w:rsidRDefault="00E16168" w:rsidP="00E1616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E16168" w:rsidRDefault="00E16168" w:rsidP="00E16168">
      <w:pPr>
        <w:autoSpaceDE w:val="0"/>
        <w:autoSpaceDN w:val="0"/>
        <w:adjustRightInd w:val="0"/>
        <w:spacing w:after="0" w:line="360" w:lineRule="auto"/>
        <w:jc w:val="both"/>
        <w:rPr>
          <w:rFonts w:ascii="Times New Roman" w:hAnsi="Times New Roman"/>
          <w:sz w:val="24"/>
          <w:szCs w:val="24"/>
        </w:rPr>
      </w:pPr>
    </w:p>
    <w:p w:rsidR="00E16168" w:rsidRDefault="00E16168" w:rsidP="00E16168">
      <w:pPr>
        <w:autoSpaceDE w:val="0"/>
        <w:autoSpaceDN w:val="0"/>
        <w:adjustRightInd w:val="0"/>
        <w:spacing w:after="0" w:line="360" w:lineRule="auto"/>
        <w:jc w:val="both"/>
        <w:rPr>
          <w:rFonts w:ascii="Times New Roman" w:hAnsi="Times New Roman"/>
          <w:sz w:val="24"/>
          <w:szCs w:val="24"/>
        </w:rPr>
      </w:pPr>
    </w:p>
    <w:p w:rsidR="00E16168" w:rsidRPr="00CC6E51" w:rsidRDefault="00E16168" w:rsidP="00E1616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CC6E51">
        <w:rPr>
          <w:rFonts w:ascii="Times New Roman" w:hAnsi="Times New Roman"/>
          <w:b/>
          <w:sz w:val="24"/>
          <w:szCs w:val="24"/>
        </w:rPr>
        <w:t xml:space="preserve">By     </w:t>
      </w:r>
    </w:p>
    <w:p w:rsidR="00E16168" w:rsidRDefault="00E16168" w:rsidP="00E16168">
      <w:pPr>
        <w:autoSpaceDE w:val="0"/>
        <w:autoSpaceDN w:val="0"/>
        <w:adjustRightInd w:val="0"/>
        <w:spacing w:after="0" w:line="360" w:lineRule="auto"/>
        <w:jc w:val="both"/>
        <w:rPr>
          <w:rFonts w:ascii="Times New Roman" w:hAnsi="Times New Roman"/>
          <w:b/>
          <w:sz w:val="24"/>
          <w:szCs w:val="24"/>
        </w:rPr>
      </w:pPr>
      <w:r w:rsidRPr="00CC6E51">
        <w:rPr>
          <w:rFonts w:ascii="Times New Roman" w:hAnsi="Times New Roman"/>
          <w:b/>
          <w:sz w:val="24"/>
          <w:szCs w:val="24"/>
        </w:rPr>
        <w:t xml:space="preserve">                                     </w:t>
      </w:r>
      <w:r>
        <w:rPr>
          <w:rFonts w:ascii="Times New Roman" w:hAnsi="Times New Roman"/>
          <w:b/>
          <w:sz w:val="24"/>
          <w:szCs w:val="24"/>
        </w:rPr>
        <w:t xml:space="preserve">          </w:t>
      </w:r>
    </w:p>
    <w:p w:rsidR="00E16168" w:rsidRDefault="00E16168" w:rsidP="00E16168">
      <w:pPr>
        <w:autoSpaceDE w:val="0"/>
        <w:autoSpaceDN w:val="0"/>
        <w:adjustRightInd w:val="0"/>
        <w:spacing w:after="0" w:line="360" w:lineRule="auto"/>
        <w:jc w:val="both"/>
        <w:rPr>
          <w:rFonts w:ascii="Times New Roman" w:hAnsi="Times New Roman"/>
          <w:b/>
          <w:sz w:val="24"/>
          <w:szCs w:val="24"/>
        </w:rPr>
      </w:pPr>
    </w:p>
    <w:p w:rsidR="00E16168" w:rsidRDefault="00E16168" w:rsidP="00E16168">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E16168" w:rsidRPr="00CC6E51" w:rsidRDefault="00E16168" w:rsidP="00E16168">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w:t>
      </w:r>
      <w:r w:rsidRPr="00CC6E51">
        <w:rPr>
          <w:rFonts w:ascii="Times New Roman" w:hAnsi="Times New Roman"/>
          <w:b/>
          <w:sz w:val="24"/>
          <w:szCs w:val="24"/>
        </w:rPr>
        <w:t xml:space="preserve">  Irene Ovekairi Iluobe </w:t>
      </w:r>
    </w:p>
    <w:p w:rsidR="00E16168" w:rsidRPr="00F27105" w:rsidRDefault="00E16168" w:rsidP="00E16168">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w:t>
      </w:r>
      <w:r w:rsidRPr="00CC6E51">
        <w:rPr>
          <w:rFonts w:ascii="Times New Roman" w:hAnsi="Times New Roman"/>
          <w:b/>
          <w:sz w:val="24"/>
          <w:szCs w:val="24"/>
        </w:rPr>
        <w:t>National Business and Technical Examinations Board, Nigeria</w:t>
      </w:r>
      <w:r w:rsidRPr="007346B4">
        <w:rPr>
          <w:rFonts w:ascii="Times New Roman" w:hAnsi="Times New Roman"/>
          <w:b/>
          <w:sz w:val="28"/>
          <w:szCs w:val="28"/>
        </w:rPr>
        <w:t xml:space="preserve"> </w:t>
      </w:r>
    </w:p>
    <w:p w:rsidR="00E16168" w:rsidRPr="001F5146" w:rsidRDefault="00E16168" w:rsidP="00E16168">
      <w:pPr>
        <w:spacing w:after="0" w:line="240" w:lineRule="auto"/>
        <w:jc w:val="center"/>
        <w:rPr>
          <w:rFonts w:ascii="Times New Roman" w:hAnsi="Times New Roman"/>
          <w:b/>
        </w:rPr>
      </w:pPr>
      <w:r>
        <w:rPr>
          <w:rFonts w:ascii="Times New Roman" w:hAnsi="Times New Roman"/>
          <w:b/>
        </w:rPr>
        <w:t>Tel: +234-</w:t>
      </w:r>
      <w:r w:rsidRPr="001F5146">
        <w:rPr>
          <w:rFonts w:ascii="Times New Roman" w:hAnsi="Times New Roman"/>
          <w:b/>
        </w:rPr>
        <w:t>803 359 3364</w:t>
      </w:r>
    </w:p>
    <w:p w:rsidR="00E16168" w:rsidRDefault="00E16168" w:rsidP="00E16168">
      <w:pPr>
        <w:rPr>
          <w:rFonts w:ascii="Times New Roman" w:hAnsi="Times New Roman"/>
          <w:b/>
          <w:sz w:val="24"/>
          <w:szCs w:val="24"/>
        </w:rPr>
      </w:pPr>
      <w:r>
        <w:rPr>
          <w:rFonts w:ascii="Times New Roman" w:hAnsi="Times New Roman"/>
          <w:b/>
        </w:rPr>
        <w:t xml:space="preserve">                                             </w:t>
      </w:r>
      <w:r w:rsidRPr="001F5146">
        <w:rPr>
          <w:rFonts w:ascii="Times New Roman" w:hAnsi="Times New Roman"/>
          <w:b/>
        </w:rPr>
        <w:t>E-mail:</w:t>
      </w:r>
      <w:r w:rsidRPr="001F5146">
        <w:rPr>
          <w:rFonts w:ascii="Times New Roman" w:hAnsi="Times New Roman"/>
        </w:rPr>
        <w:t xml:space="preserve"> </w:t>
      </w:r>
      <w:hyperlink r:id="rId7" w:history="1">
        <w:r w:rsidRPr="001F5146">
          <w:rPr>
            <w:rStyle w:val="Hyperlink"/>
            <w:rFonts w:ascii="Times New Roman" w:hAnsi="Times New Roman"/>
            <w:b/>
          </w:rPr>
          <w:t>ireneovekairi@yahoo.com</w:t>
        </w:r>
      </w:hyperlink>
    </w:p>
    <w:p w:rsidR="00E16168" w:rsidRDefault="00E16168" w:rsidP="00E16168">
      <w:pPr>
        <w:autoSpaceDE w:val="0"/>
        <w:autoSpaceDN w:val="0"/>
        <w:adjustRightInd w:val="0"/>
        <w:spacing w:after="0" w:line="360" w:lineRule="auto"/>
        <w:jc w:val="both"/>
        <w:rPr>
          <w:rFonts w:ascii="Times New Roman" w:hAnsi="Times New Roman"/>
          <w:b/>
          <w:sz w:val="24"/>
          <w:szCs w:val="24"/>
        </w:rPr>
      </w:pPr>
    </w:p>
    <w:p w:rsidR="00E16168" w:rsidRDefault="00E16168" w:rsidP="00E16168">
      <w:pPr>
        <w:autoSpaceDE w:val="0"/>
        <w:autoSpaceDN w:val="0"/>
        <w:adjustRightInd w:val="0"/>
        <w:spacing w:after="0" w:line="360" w:lineRule="auto"/>
        <w:jc w:val="both"/>
        <w:rPr>
          <w:rFonts w:ascii="Times New Roman" w:hAnsi="Times New Roman"/>
          <w:b/>
          <w:sz w:val="24"/>
          <w:szCs w:val="24"/>
        </w:rPr>
      </w:pPr>
    </w:p>
    <w:p w:rsidR="00E16168" w:rsidRPr="00A931EA" w:rsidRDefault="00E16168" w:rsidP="00E16168">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E16168" w:rsidRPr="00B63DF6" w:rsidRDefault="00E16168" w:rsidP="00E16168">
      <w:pPr>
        <w:autoSpaceDE w:val="0"/>
        <w:autoSpaceDN w:val="0"/>
        <w:adjustRightInd w:val="0"/>
        <w:spacing w:after="0" w:line="360" w:lineRule="auto"/>
        <w:ind w:left="720"/>
        <w:jc w:val="both"/>
        <w:rPr>
          <w:rFonts w:ascii="Times New Roman" w:hAnsi="Times New Roman"/>
          <w:b/>
          <w:sz w:val="24"/>
          <w:szCs w:val="24"/>
        </w:rPr>
      </w:pPr>
      <w:r w:rsidRPr="00B63DF6">
        <w:rPr>
          <w:rFonts w:ascii="Times New Roman" w:hAnsi="Times New Roman"/>
          <w:b/>
          <w:sz w:val="24"/>
          <w:szCs w:val="24"/>
        </w:rPr>
        <w:t xml:space="preserve">     </w:t>
      </w:r>
    </w:p>
    <w:p w:rsidR="00E16168" w:rsidRDefault="00E16168" w:rsidP="00E16168">
      <w:pPr>
        <w:autoSpaceDE w:val="0"/>
        <w:autoSpaceDN w:val="0"/>
        <w:adjustRightInd w:val="0"/>
        <w:spacing w:after="0" w:line="360" w:lineRule="auto"/>
        <w:jc w:val="both"/>
        <w:rPr>
          <w:rFonts w:ascii="Times New Roman" w:hAnsi="Times New Roman"/>
          <w:b/>
          <w:sz w:val="24"/>
          <w:szCs w:val="24"/>
        </w:rPr>
      </w:pPr>
      <w:r w:rsidRPr="00B63DF6">
        <w:rPr>
          <w:rFonts w:ascii="Times New Roman" w:hAnsi="Times New Roman"/>
          <w:b/>
          <w:sz w:val="24"/>
          <w:szCs w:val="24"/>
        </w:rPr>
        <w:t xml:space="preserve">                                     </w:t>
      </w:r>
    </w:p>
    <w:p w:rsidR="00E16168" w:rsidRDefault="00E16168" w:rsidP="00E16168">
      <w:pPr>
        <w:spacing w:line="480" w:lineRule="auto"/>
        <w:jc w:val="center"/>
        <w:rPr>
          <w:rFonts w:ascii="Times New Roman" w:hAnsi="Times New Roman"/>
          <w:b/>
          <w:sz w:val="24"/>
          <w:szCs w:val="24"/>
        </w:rPr>
      </w:pPr>
    </w:p>
    <w:p w:rsidR="00E16168" w:rsidRDefault="00E16168" w:rsidP="00E16168">
      <w:pPr>
        <w:spacing w:line="480" w:lineRule="auto"/>
        <w:jc w:val="center"/>
        <w:rPr>
          <w:rFonts w:ascii="Times New Roman" w:hAnsi="Times New Roman"/>
          <w:b/>
          <w:sz w:val="24"/>
          <w:szCs w:val="24"/>
        </w:rPr>
      </w:pPr>
    </w:p>
    <w:p w:rsidR="00E16168" w:rsidRDefault="00E16168" w:rsidP="00E16168">
      <w:pPr>
        <w:spacing w:line="480" w:lineRule="auto"/>
        <w:jc w:val="center"/>
        <w:rPr>
          <w:rFonts w:ascii="Times New Roman" w:hAnsi="Times New Roman"/>
          <w:b/>
          <w:sz w:val="24"/>
          <w:szCs w:val="24"/>
        </w:rPr>
      </w:pPr>
    </w:p>
    <w:p w:rsidR="00E16168" w:rsidRDefault="00E16168" w:rsidP="00E16168">
      <w:pPr>
        <w:spacing w:line="480" w:lineRule="auto"/>
        <w:jc w:val="center"/>
        <w:rPr>
          <w:rFonts w:ascii="Times New Roman" w:hAnsi="Times New Roman"/>
          <w:b/>
          <w:sz w:val="24"/>
          <w:szCs w:val="24"/>
        </w:rPr>
      </w:pPr>
    </w:p>
    <w:p w:rsidR="00E16168" w:rsidRPr="00E354A0" w:rsidRDefault="00E16168" w:rsidP="00E16168">
      <w:pPr>
        <w:spacing w:line="480" w:lineRule="auto"/>
        <w:jc w:val="center"/>
        <w:rPr>
          <w:rFonts w:ascii="Times New Roman" w:hAnsi="Times New Roman"/>
          <w:b/>
        </w:rPr>
      </w:pPr>
      <w:r>
        <w:rPr>
          <w:rFonts w:ascii="Times New Roman" w:hAnsi="Times New Roman"/>
          <w:b/>
          <w:sz w:val="24"/>
          <w:szCs w:val="24"/>
        </w:rPr>
        <w:t>Paper Presented at</w:t>
      </w:r>
      <w:r w:rsidRPr="00A931EA">
        <w:rPr>
          <w:rFonts w:ascii="Times New Roman" w:hAnsi="Times New Roman"/>
          <w:b/>
        </w:rPr>
        <w:t xml:space="preserve"> </w:t>
      </w:r>
      <w:r>
        <w:rPr>
          <w:rFonts w:ascii="Times New Roman" w:hAnsi="Times New Roman"/>
          <w:b/>
        </w:rPr>
        <w:t>the 38</w:t>
      </w:r>
      <w:r w:rsidRPr="00A931EA">
        <w:rPr>
          <w:rFonts w:ascii="Times New Roman" w:hAnsi="Times New Roman"/>
          <w:b/>
          <w:vertAlign w:val="superscript"/>
        </w:rPr>
        <w:t>th</w:t>
      </w:r>
      <w:r w:rsidRPr="00E354A0">
        <w:rPr>
          <w:rFonts w:ascii="Times New Roman" w:hAnsi="Times New Roman"/>
          <w:b/>
        </w:rPr>
        <w:t xml:space="preserve"> </w:t>
      </w:r>
      <w:r>
        <w:rPr>
          <w:rFonts w:ascii="Times New Roman" w:hAnsi="Times New Roman"/>
          <w:b/>
        </w:rPr>
        <w:t>Annual Conference of the International Association for Educational Assessment (IAEA) in Astana, Kazakhstan, 16</w:t>
      </w:r>
      <w:r w:rsidRPr="00A931EA">
        <w:rPr>
          <w:rFonts w:ascii="Times New Roman" w:hAnsi="Times New Roman"/>
          <w:b/>
          <w:vertAlign w:val="superscript"/>
        </w:rPr>
        <w:t>th</w:t>
      </w:r>
      <w:r>
        <w:rPr>
          <w:rFonts w:ascii="Times New Roman" w:hAnsi="Times New Roman"/>
          <w:b/>
        </w:rPr>
        <w:t xml:space="preserve"> -21</w:t>
      </w:r>
      <w:r w:rsidRPr="00A931EA">
        <w:rPr>
          <w:rFonts w:ascii="Times New Roman" w:hAnsi="Times New Roman"/>
          <w:b/>
          <w:vertAlign w:val="superscript"/>
        </w:rPr>
        <w:t>st</w:t>
      </w:r>
      <w:r>
        <w:rPr>
          <w:rFonts w:ascii="Times New Roman" w:hAnsi="Times New Roman"/>
          <w:b/>
        </w:rPr>
        <w:t xml:space="preserve"> September. </w:t>
      </w:r>
    </w:p>
    <w:p w:rsidR="00E16168" w:rsidRDefault="00CB0F9B" w:rsidP="00CB0F9B">
      <w:pPr>
        <w:jc w:val="both"/>
        <w:rPr>
          <w:rFonts w:ascii="Times New Roman" w:hAnsi="Times New Roman"/>
          <w:b/>
          <w:sz w:val="24"/>
          <w:szCs w:val="24"/>
        </w:rPr>
      </w:pPr>
      <w:r>
        <w:rPr>
          <w:rFonts w:ascii="Times New Roman" w:hAnsi="Times New Roman"/>
          <w:b/>
          <w:sz w:val="24"/>
          <w:szCs w:val="24"/>
        </w:rPr>
        <w:t xml:space="preserve">  </w:t>
      </w:r>
    </w:p>
    <w:p w:rsidR="00CB0F9B" w:rsidRDefault="00CB0F9B" w:rsidP="00CB0F9B">
      <w:pPr>
        <w:jc w:val="both"/>
        <w:rPr>
          <w:rFonts w:ascii="Times New Roman" w:hAnsi="Times New Roman"/>
          <w:b/>
          <w:sz w:val="24"/>
          <w:szCs w:val="24"/>
        </w:rPr>
      </w:pPr>
      <w:r>
        <w:rPr>
          <w:rFonts w:ascii="Times New Roman" w:hAnsi="Times New Roman"/>
          <w:b/>
          <w:sz w:val="24"/>
          <w:szCs w:val="24"/>
        </w:rPr>
        <w:lastRenderedPageBreak/>
        <w:t xml:space="preserve"> </w:t>
      </w:r>
      <w:r w:rsidRPr="0015449B">
        <w:rPr>
          <w:rFonts w:ascii="Times New Roman" w:hAnsi="Times New Roman"/>
          <w:b/>
          <w:sz w:val="24"/>
          <w:szCs w:val="24"/>
        </w:rPr>
        <w:t>Theme</w:t>
      </w:r>
      <w:r>
        <w:rPr>
          <w:rFonts w:ascii="Times New Roman" w:hAnsi="Times New Roman"/>
          <w:b/>
          <w:sz w:val="24"/>
          <w:szCs w:val="24"/>
        </w:rPr>
        <w:t>: “Designing the Assessment of Learning Outcomes to Make Positive I</w:t>
      </w:r>
      <w:r w:rsidRPr="0015449B">
        <w:rPr>
          <w:rFonts w:ascii="Times New Roman" w:hAnsi="Times New Roman"/>
          <w:b/>
          <w:sz w:val="24"/>
          <w:szCs w:val="24"/>
        </w:rPr>
        <w:t>mpact on</w:t>
      </w:r>
    </w:p>
    <w:p w:rsidR="00CB0F9B" w:rsidRPr="0015449B" w:rsidRDefault="00CB0F9B" w:rsidP="00CB0F9B">
      <w:pPr>
        <w:rPr>
          <w:rFonts w:ascii="Times New Roman" w:hAnsi="Times New Roman"/>
          <w:b/>
          <w:sz w:val="24"/>
          <w:szCs w:val="24"/>
        </w:rPr>
      </w:pPr>
      <w:r>
        <w:rPr>
          <w:rFonts w:ascii="Times New Roman" w:hAnsi="Times New Roman"/>
          <w:b/>
          <w:sz w:val="24"/>
          <w:szCs w:val="24"/>
        </w:rPr>
        <w:t xml:space="preserve">                                                     </w:t>
      </w:r>
      <w:r w:rsidRPr="0015449B">
        <w:rPr>
          <w:rFonts w:ascii="Times New Roman" w:hAnsi="Times New Roman"/>
          <w:b/>
          <w:sz w:val="24"/>
          <w:szCs w:val="24"/>
        </w:rPr>
        <w:t xml:space="preserve"> Indiv</w:t>
      </w:r>
      <w:r>
        <w:rPr>
          <w:rFonts w:ascii="Times New Roman" w:hAnsi="Times New Roman"/>
          <w:b/>
          <w:sz w:val="24"/>
          <w:szCs w:val="24"/>
        </w:rPr>
        <w:t>idual and I</w:t>
      </w:r>
      <w:r w:rsidRPr="0015449B">
        <w:rPr>
          <w:rFonts w:ascii="Times New Roman" w:hAnsi="Times New Roman"/>
          <w:b/>
          <w:sz w:val="24"/>
          <w:szCs w:val="24"/>
        </w:rPr>
        <w:t xml:space="preserve">nstitutions” </w:t>
      </w:r>
    </w:p>
    <w:p w:rsidR="00CB0F9B" w:rsidRPr="0015449B" w:rsidRDefault="00CB0F9B" w:rsidP="00CB0F9B">
      <w:pPr>
        <w:rPr>
          <w:rFonts w:ascii="Times New Roman" w:hAnsi="Times New Roman"/>
          <w:b/>
          <w:sz w:val="24"/>
          <w:szCs w:val="24"/>
        </w:rPr>
      </w:pPr>
      <w:r>
        <w:rPr>
          <w:rFonts w:ascii="Times New Roman" w:hAnsi="Times New Roman"/>
          <w:b/>
          <w:sz w:val="24"/>
          <w:szCs w:val="24"/>
        </w:rPr>
        <w:t xml:space="preserve">    Sub Theme: Classroom Assessment in Primary and Secondary S</w:t>
      </w:r>
      <w:r w:rsidRPr="0015449B">
        <w:rPr>
          <w:rFonts w:ascii="Times New Roman" w:hAnsi="Times New Roman"/>
          <w:b/>
          <w:sz w:val="24"/>
          <w:szCs w:val="24"/>
        </w:rPr>
        <w:t>chool.</w:t>
      </w:r>
    </w:p>
    <w:p w:rsidR="00CB0F9B" w:rsidRDefault="00CB0F9B" w:rsidP="00CB0F9B">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    </w:t>
      </w:r>
      <w:r w:rsidRPr="0015449B">
        <w:rPr>
          <w:rFonts w:ascii="Times New Roman" w:hAnsi="Times New Roman"/>
          <w:b/>
          <w:sz w:val="24"/>
          <w:szCs w:val="24"/>
        </w:rPr>
        <w:t>Topic: Cr</w:t>
      </w:r>
      <w:r>
        <w:rPr>
          <w:rFonts w:ascii="Times New Roman" w:hAnsi="Times New Roman"/>
          <w:b/>
          <w:sz w:val="24"/>
          <w:szCs w:val="24"/>
        </w:rPr>
        <w:t>itical Issue: Improving Classroom Assessment in Secondary S</w:t>
      </w:r>
      <w:r w:rsidRPr="0015449B">
        <w:rPr>
          <w:rFonts w:ascii="Times New Roman" w:hAnsi="Times New Roman"/>
          <w:b/>
          <w:sz w:val="24"/>
          <w:szCs w:val="24"/>
        </w:rPr>
        <w:t>chools in Nigeria.</w:t>
      </w:r>
      <w:r w:rsidRPr="00CC6E51">
        <w:rPr>
          <w:rFonts w:ascii="Times New Roman" w:hAnsi="Times New Roman"/>
          <w:sz w:val="24"/>
          <w:szCs w:val="24"/>
        </w:rPr>
        <w:t xml:space="preserve"> </w:t>
      </w:r>
      <w:r>
        <w:rPr>
          <w:rFonts w:ascii="Times New Roman" w:hAnsi="Times New Roman"/>
          <w:sz w:val="24"/>
          <w:szCs w:val="24"/>
        </w:rPr>
        <w:t xml:space="preserve"> </w:t>
      </w:r>
    </w:p>
    <w:p w:rsidR="00CB0F9B" w:rsidRPr="00CC6E51" w:rsidRDefault="00CB0F9B" w:rsidP="00CB0F9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E16168">
        <w:rPr>
          <w:rFonts w:ascii="Times New Roman" w:hAnsi="Times New Roman"/>
          <w:sz w:val="24"/>
          <w:szCs w:val="24"/>
        </w:rPr>
        <w:t xml:space="preserve">                            </w:t>
      </w:r>
      <w:r>
        <w:rPr>
          <w:rFonts w:ascii="Times New Roman" w:hAnsi="Times New Roman"/>
          <w:sz w:val="24"/>
          <w:szCs w:val="24"/>
        </w:rPr>
        <w:t xml:space="preserve"> </w:t>
      </w:r>
      <w:r w:rsidRPr="00CC6E51">
        <w:rPr>
          <w:rFonts w:ascii="Times New Roman" w:hAnsi="Times New Roman"/>
          <w:b/>
          <w:sz w:val="24"/>
          <w:szCs w:val="24"/>
        </w:rPr>
        <w:t xml:space="preserve">By     </w:t>
      </w:r>
    </w:p>
    <w:p w:rsidR="00CB0F9B" w:rsidRPr="00CC6E51" w:rsidRDefault="00CB0F9B" w:rsidP="00CB0F9B">
      <w:pPr>
        <w:autoSpaceDE w:val="0"/>
        <w:autoSpaceDN w:val="0"/>
        <w:adjustRightInd w:val="0"/>
        <w:spacing w:after="0" w:line="360" w:lineRule="auto"/>
        <w:jc w:val="both"/>
        <w:rPr>
          <w:rFonts w:ascii="Times New Roman" w:hAnsi="Times New Roman"/>
          <w:b/>
          <w:sz w:val="24"/>
          <w:szCs w:val="24"/>
        </w:rPr>
      </w:pPr>
      <w:r w:rsidRPr="00CC6E51">
        <w:rPr>
          <w:rFonts w:ascii="Times New Roman" w:hAnsi="Times New Roman"/>
          <w:b/>
          <w:sz w:val="24"/>
          <w:szCs w:val="24"/>
        </w:rPr>
        <w:t xml:space="preserve">                                     </w:t>
      </w:r>
      <w:r>
        <w:rPr>
          <w:rFonts w:ascii="Times New Roman" w:hAnsi="Times New Roman"/>
          <w:b/>
          <w:sz w:val="24"/>
          <w:szCs w:val="24"/>
        </w:rPr>
        <w:t xml:space="preserve">          </w:t>
      </w:r>
      <w:r w:rsidRPr="00CC6E51">
        <w:rPr>
          <w:rFonts w:ascii="Times New Roman" w:hAnsi="Times New Roman"/>
          <w:b/>
          <w:sz w:val="24"/>
          <w:szCs w:val="24"/>
        </w:rPr>
        <w:t xml:space="preserve">  Irene Ovekairi Iluobe </w:t>
      </w:r>
    </w:p>
    <w:p w:rsidR="00CB0F9B" w:rsidRPr="007346B4" w:rsidRDefault="00CB0F9B" w:rsidP="00CB0F9B">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4"/>
          <w:szCs w:val="24"/>
        </w:rPr>
        <w:t xml:space="preserve">                     </w:t>
      </w:r>
      <w:r w:rsidRPr="00CC6E51">
        <w:rPr>
          <w:rFonts w:ascii="Times New Roman" w:hAnsi="Times New Roman"/>
          <w:b/>
          <w:sz w:val="24"/>
          <w:szCs w:val="24"/>
        </w:rPr>
        <w:t>National Business and Technical Examinations Board, Nigeria</w:t>
      </w:r>
      <w:r w:rsidRPr="007346B4">
        <w:rPr>
          <w:rFonts w:ascii="Times New Roman" w:hAnsi="Times New Roman"/>
          <w:b/>
          <w:sz w:val="28"/>
          <w:szCs w:val="28"/>
        </w:rPr>
        <w:t xml:space="preserve"> </w:t>
      </w:r>
    </w:p>
    <w:p w:rsidR="00CB0F9B" w:rsidRPr="001F5146" w:rsidRDefault="00CB0F9B" w:rsidP="00CB0F9B">
      <w:pPr>
        <w:spacing w:after="0" w:line="240" w:lineRule="auto"/>
        <w:jc w:val="center"/>
        <w:rPr>
          <w:rFonts w:ascii="Times New Roman" w:hAnsi="Times New Roman"/>
          <w:b/>
        </w:rPr>
      </w:pPr>
      <w:r>
        <w:rPr>
          <w:rFonts w:ascii="Times New Roman" w:hAnsi="Times New Roman"/>
          <w:b/>
        </w:rPr>
        <w:t>Tel: +234-</w:t>
      </w:r>
      <w:r w:rsidRPr="001F5146">
        <w:rPr>
          <w:rFonts w:ascii="Times New Roman" w:hAnsi="Times New Roman"/>
          <w:b/>
        </w:rPr>
        <w:t>803 359 3364</w:t>
      </w:r>
    </w:p>
    <w:p w:rsidR="00CB0F9B" w:rsidRDefault="00CB0F9B" w:rsidP="00CB0F9B">
      <w:pPr>
        <w:rPr>
          <w:rFonts w:ascii="Times New Roman" w:hAnsi="Times New Roman"/>
          <w:b/>
          <w:sz w:val="24"/>
          <w:szCs w:val="24"/>
        </w:rPr>
      </w:pPr>
      <w:r>
        <w:rPr>
          <w:rFonts w:ascii="Times New Roman" w:hAnsi="Times New Roman"/>
          <w:b/>
        </w:rPr>
        <w:t xml:space="preserve">                                             </w:t>
      </w:r>
      <w:r w:rsidRPr="001F5146">
        <w:rPr>
          <w:rFonts w:ascii="Times New Roman" w:hAnsi="Times New Roman"/>
          <w:b/>
        </w:rPr>
        <w:t>E-mail:</w:t>
      </w:r>
      <w:r w:rsidRPr="001F5146">
        <w:rPr>
          <w:rFonts w:ascii="Times New Roman" w:hAnsi="Times New Roman"/>
        </w:rPr>
        <w:t xml:space="preserve"> </w:t>
      </w:r>
      <w:hyperlink r:id="rId8" w:history="1">
        <w:r w:rsidRPr="001F5146">
          <w:rPr>
            <w:rStyle w:val="Hyperlink"/>
            <w:rFonts w:ascii="Times New Roman" w:hAnsi="Times New Roman"/>
            <w:b/>
          </w:rPr>
          <w:t>ireneovekairi@yahoo.com</w:t>
        </w:r>
      </w:hyperlink>
    </w:p>
    <w:p w:rsidR="00651078" w:rsidRDefault="00CB0F9B" w:rsidP="00651078">
      <w:pPr>
        <w:spacing w:line="480" w:lineRule="auto"/>
        <w:jc w:val="both"/>
        <w:rPr>
          <w:rFonts w:ascii="Times New Roman" w:hAnsi="Times New Roman"/>
          <w:b/>
          <w:i/>
          <w:sz w:val="24"/>
          <w:szCs w:val="24"/>
        </w:rPr>
      </w:pPr>
      <w:r w:rsidRPr="0074247C">
        <w:rPr>
          <w:rFonts w:ascii="Times New Roman" w:hAnsi="Times New Roman"/>
          <w:b/>
          <w:i/>
          <w:sz w:val="24"/>
          <w:szCs w:val="24"/>
        </w:rPr>
        <w:t xml:space="preserve">Abstract </w:t>
      </w:r>
    </w:p>
    <w:p w:rsidR="00CB0F9B" w:rsidRPr="00651078" w:rsidRDefault="00CB0F9B" w:rsidP="00651078">
      <w:pPr>
        <w:spacing w:line="480" w:lineRule="auto"/>
        <w:jc w:val="both"/>
        <w:rPr>
          <w:rFonts w:ascii="Times New Roman" w:hAnsi="Times New Roman"/>
          <w:b/>
          <w:i/>
          <w:sz w:val="24"/>
          <w:szCs w:val="24"/>
        </w:rPr>
      </w:pPr>
      <w:r w:rsidRPr="0015449B">
        <w:rPr>
          <w:rFonts w:ascii="Times New Roman" w:hAnsi="Times New Roman"/>
          <w:i/>
          <w:sz w:val="24"/>
          <w:szCs w:val="24"/>
        </w:rPr>
        <w:t xml:space="preserve">Classroom assessments are designed and administered by classroom teachers. These assessments plays essential role in determining students progression from one class to another and as continuous assessment for high-stake examinations. It is through these assessments that classroom teachers can effectively target instruction in the academic content standards and arm students with the knowledge and skills needed for success, both in and out of school. However, if the content and the target of assessment do not match what is taught, the results would be meaningless and harmful. Also, if assessment tools are not of high quality, decisions affecting students’ futures based on these results would be misleading and consequently have negative impact on them. This paper sought to examine assessment practices </w:t>
      </w:r>
      <w:r>
        <w:rPr>
          <w:rFonts w:ascii="Times New Roman" w:hAnsi="Times New Roman"/>
          <w:i/>
          <w:sz w:val="24"/>
          <w:szCs w:val="24"/>
        </w:rPr>
        <w:t>in</w:t>
      </w:r>
      <w:r w:rsidRPr="0015449B">
        <w:rPr>
          <w:rFonts w:ascii="Times New Roman" w:hAnsi="Times New Roman"/>
          <w:i/>
          <w:sz w:val="24"/>
          <w:szCs w:val="24"/>
        </w:rPr>
        <w:t xml:space="preserve"> secondary schools</w:t>
      </w:r>
      <w:r>
        <w:rPr>
          <w:rFonts w:ascii="Times New Roman" w:hAnsi="Times New Roman"/>
          <w:i/>
          <w:sz w:val="24"/>
          <w:szCs w:val="24"/>
        </w:rPr>
        <w:t xml:space="preserve"> in Nigeria and   how they can be improved upon to ensure quality.</w:t>
      </w:r>
    </w:p>
    <w:p w:rsidR="00CB0F9B" w:rsidRPr="0074247C" w:rsidRDefault="00CB0F9B" w:rsidP="009919C4">
      <w:pPr>
        <w:spacing w:line="360" w:lineRule="auto"/>
        <w:jc w:val="both"/>
        <w:rPr>
          <w:rFonts w:ascii="Times New Roman" w:hAnsi="Times New Roman"/>
          <w:b/>
          <w:i/>
          <w:sz w:val="24"/>
          <w:szCs w:val="24"/>
        </w:rPr>
      </w:pPr>
      <w:r w:rsidRPr="0074247C">
        <w:rPr>
          <w:rFonts w:ascii="Times New Roman" w:hAnsi="Times New Roman"/>
          <w:b/>
          <w:i/>
          <w:sz w:val="24"/>
          <w:szCs w:val="24"/>
        </w:rPr>
        <w:t>Keywords: assessment, classroom assessment, quality, classroom teachers</w:t>
      </w:r>
      <w:r>
        <w:rPr>
          <w:rFonts w:ascii="Times New Roman" w:hAnsi="Times New Roman"/>
          <w:b/>
          <w:i/>
          <w:sz w:val="24"/>
          <w:szCs w:val="24"/>
        </w:rPr>
        <w:t>,</w:t>
      </w:r>
      <w:r w:rsidRPr="0074247C">
        <w:rPr>
          <w:rFonts w:ascii="Times New Roman" w:hAnsi="Times New Roman"/>
          <w:b/>
          <w:i/>
          <w:sz w:val="24"/>
          <w:szCs w:val="24"/>
        </w:rPr>
        <w:t xml:space="preserve"> </w:t>
      </w:r>
      <w:r>
        <w:rPr>
          <w:rFonts w:ascii="Times New Roman" w:hAnsi="Times New Roman"/>
          <w:b/>
          <w:i/>
          <w:sz w:val="24"/>
          <w:szCs w:val="24"/>
        </w:rPr>
        <w:t>secondary schools.</w:t>
      </w:r>
      <w:r w:rsidRPr="0074247C">
        <w:rPr>
          <w:rFonts w:ascii="Times New Roman" w:hAnsi="Times New Roman"/>
          <w:b/>
          <w:i/>
          <w:sz w:val="24"/>
          <w:szCs w:val="24"/>
        </w:rPr>
        <w:t xml:space="preserve"> </w:t>
      </w:r>
    </w:p>
    <w:p w:rsidR="00F37D8D" w:rsidRPr="00CB1A63" w:rsidRDefault="00CB0F9B" w:rsidP="00CB1A63">
      <w:pPr>
        <w:rPr>
          <w:rFonts w:ascii="Times New Roman" w:hAnsi="Times New Roman"/>
          <w:sz w:val="24"/>
          <w:szCs w:val="24"/>
        </w:rPr>
      </w:pPr>
      <w:r>
        <w:rPr>
          <w:rFonts w:ascii="Times New Roman" w:hAnsi="Times New Roman"/>
          <w:sz w:val="24"/>
          <w:szCs w:val="24"/>
        </w:rPr>
        <w:t xml:space="preserve">  </w:t>
      </w:r>
      <w:r w:rsidRPr="00081380">
        <w:rPr>
          <w:rFonts w:ascii="Times New Roman" w:hAnsi="Times New Roman"/>
          <w:b/>
          <w:sz w:val="24"/>
          <w:szCs w:val="24"/>
        </w:rPr>
        <w:t xml:space="preserve"> Introduction </w:t>
      </w:r>
    </w:p>
    <w:p w:rsidR="00AC4232" w:rsidRDefault="00CB0F9B" w:rsidP="00AC4232">
      <w:pPr>
        <w:spacing w:line="480" w:lineRule="auto"/>
        <w:jc w:val="both"/>
        <w:rPr>
          <w:rFonts w:ascii="Times New Roman" w:hAnsi="Times New Roman"/>
          <w:b/>
          <w:sz w:val="24"/>
          <w:szCs w:val="24"/>
        </w:rPr>
      </w:pPr>
      <w:r w:rsidRPr="00227D35">
        <w:rPr>
          <w:rFonts w:ascii="Times New Roman" w:hAnsi="Times New Roman"/>
          <w:sz w:val="24"/>
          <w:szCs w:val="24"/>
        </w:rPr>
        <w:t>Classroom assessment is a ‘prime mover’ of learning, and according to</w:t>
      </w:r>
      <w:r w:rsidR="00F37D8D">
        <w:rPr>
          <w:rFonts w:ascii="Times New Roman" w:hAnsi="Times New Roman"/>
          <w:sz w:val="24"/>
          <w:szCs w:val="24"/>
        </w:rPr>
        <w:t xml:space="preserve"> </w:t>
      </w:r>
      <w:r w:rsidR="00F37D8D" w:rsidRPr="00227D35">
        <w:rPr>
          <w:rFonts w:ascii="Times New Roman" w:hAnsi="Times New Roman"/>
          <w:sz w:val="24"/>
          <w:szCs w:val="24"/>
        </w:rPr>
        <w:t>American Federation of Teachers</w:t>
      </w:r>
      <w:r w:rsidR="00AC4232">
        <w:rPr>
          <w:rFonts w:ascii="Times New Roman" w:hAnsi="Times New Roman"/>
          <w:sz w:val="24"/>
          <w:szCs w:val="24"/>
        </w:rPr>
        <w:t xml:space="preserve"> </w:t>
      </w:r>
      <w:r w:rsidR="00F37D8D">
        <w:rPr>
          <w:rFonts w:ascii="Times New Roman" w:hAnsi="Times New Roman"/>
          <w:sz w:val="24"/>
          <w:szCs w:val="24"/>
        </w:rPr>
        <w:t>(</w:t>
      </w:r>
      <w:r w:rsidRPr="00227D35">
        <w:rPr>
          <w:rFonts w:ascii="Times New Roman" w:hAnsi="Times New Roman"/>
          <w:sz w:val="24"/>
          <w:szCs w:val="24"/>
        </w:rPr>
        <w:t>AFT</w:t>
      </w:r>
      <w:r w:rsidR="00F37D8D">
        <w:rPr>
          <w:rFonts w:ascii="Times New Roman" w:hAnsi="Times New Roman"/>
          <w:sz w:val="24"/>
          <w:szCs w:val="24"/>
        </w:rPr>
        <w:t>)</w:t>
      </w:r>
      <w:r w:rsidRPr="00227D35">
        <w:rPr>
          <w:rFonts w:ascii="Times New Roman" w:hAnsi="Times New Roman"/>
          <w:sz w:val="24"/>
          <w:szCs w:val="24"/>
        </w:rPr>
        <w:t>,</w:t>
      </w:r>
      <w:r w:rsidR="00F37D8D" w:rsidRPr="00227D35">
        <w:rPr>
          <w:rFonts w:ascii="Times New Roman" w:hAnsi="Times New Roman"/>
          <w:sz w:val="24"/>
          <w:szCs w:val="24"/>
        </w:rPr>
        <w:t xml:space="preserve"> National Council of Measurement in Education</w:t>
      </w:r>
      <w:r w:rsidR="00F37D8D">
        <w:rPr>
          <w:rFonts w:ascii="Times New Roman" w:hAnsi="Times New Roman"/>
          <w:sz w:val="24"/>
          <w:szCs w:val="24"/>
        </w:rPr>
        <w:t xml:space="preserve"> (</w:t>
      </w:r>
      <w:r w:rsidRPr="00227D35">
        <w:rPr>
          <w:rFonts w:ascii="Times New Roman" w:hAnsi="Times New Roman"/>
          <w:sz w:val="24"/>
          <w:szCs w:val="24"/>
        </w:rPr>
        <w:t>NCME</w:t>
      </w:r>
      <w:r w:rsidR="00F37D8D">
        <w:rPr>
          <w:rFonts w:ascii="Times New Roman" w:hAnsi="Times New Roman"/>
          <w:sz w:val="24"/>
          <w:szCs w:val="24"/>
        </w:rPr>
        <w:t>),</w:t>
      </w:r>
      <w:r w:rsidRPr="00227D35">
        <w:rPr>
          <w:rFonts w:ascii="Times New Roman" w:hAnsi="Times New Roman"/>
          <w:sz w:val="24"/>
          <w:szCs w:val="24"/>
        </w:rPr>
        <w:t xml:space="preserve"> and</w:t>
      </w:r>
      <w:r w:rsidR="00AC4232">
        <w:rPr>
          <w:rFonts w:ascii="Times New Roman" w:hAnsi="Times New Roman"/>
          <w:sz w:val="24"/>
          <w:szCs w:val="24"/>
        </w:rPr>
        <w:t xml:space="preserve"> </w:t>
      </w:r>
      <w:r w:rsidR="00AC4232" w:rsidRPr="00227D35">
        <w:rPr>
          <w:rFonts w:ascii="Times New Roman" w:hAnsi="Times New Roman"/>
          <w:sz w:val="24"/>
          <w:szCs w:val="24"/>
        </w:rPr>
        <w:t>National Education Association</w:t>
      </w:r>
      <w:r w:rsidRPr="00227D35">
        <w:rPr>
          <w:rFonts w:ascii="Times New Roman" w:hAnsi="Times New Roman"/>
          <w:sz w:val="24"/>
          <w:szCs w:val="24"/>
        </w:rPr>
        <w:t xml:space="preserve"> </w:t>
      </w:r>
      <w:r w:rsidR="00AC4232">
        <w:rPr>
          <w:rFonts w:ascii="Times New Roman" w:hAnsi="Times New Roman"/>
          <w:sz w:val="24"/>
          <w:szCs w:val="24"/>
        </w:rPr>
        <w:t>(</w:t>
      </w:r>
      <w:r w:rsidRPr="00227D35">
        <w:rPr>
          <w:rFonts w:ascii="Times New Roman" w:hAnsi="Times New Roman"/>
          <w:sz w:val="24"/>
          <w:szCs w:val="24"/>
        </w:rPr>
        <w:t>NEA</w:t>
      </w:r>
      <w:r w:rsidR="00AC4232">
        <w:rPr>
          <w:rFonts w:ascii="Times New Roman" w:hAnsi="Times New Roman"/>
          <w:sz w:val="24"/>
          <w:szCs w:val="24"/>
        </w:rPr>
        <w:t>)</w:t>
      </w:r>
      <w:r w:rsidRPr="00227D35">
        <w:rPr>
          <w:rFonts w:ascii="Times New Roman" w:hAnsi="Times New Roman"/>
          <w:sz w:val="24"/>
          <w:szCs w:val="24"/>
        </w:rPr>
        <w:t xml:space="preserve"> (1990), good teaching cannot exist without good assessment, but </w:t>
      </w:r>
      <w:r w:rsidRPr="00227D35">
        <w:rPr>
          <w:rFonts w:ascii="Times New Roman" w:hAnsi="Times New Roman"/>
          <w:sz w:val="24"/>
          <w:szCs w:val="24"/>
        </w:rPr>
        <w:lastRenderedPageBreak/>
        <w:t>most teachers in African schools are not trained even in the basic skills of classroom assessment. To Nenty (1997) “many persons are certified to teach with little or no training on basic assessment skills. Some teachers’ training institutions do not offer courses that impart such skills at all, while some make such courses optional as if assessment is an optional duty of the classroom teacher” (p. 56). The consequences of this are that teachers are deprived of the skill with wh</w:t>
      </w:r>
      <w:r w:rsidR="00F37D8D">
        <w:rPr>
          <w:rFonts w:ascii="Times New Roman" w:hAnsi="Times New Roman"/>
          <w:sz w:val="24"/>
          <w:szCs w:val="24"/>
        </w:rPr>
        <w:t>ich to create and maintain a co</w:t>
      </w:r>
      <w:r w:rsidRPr="00227D35">
        <w:rPr>
          <w:rFonts w:ascii="Times New Roman" w:hAnsi="Times New Roman"/>
          <w:sz w:val="24"/>
          <w:szCs w:val="24"/>
        </w:rPr>
        <w:t>ducive classroom environment within which learners would want and like to learn (Nenty, 2007). Consequently, there is no efficient use of assessment to ensure effective teaching and learning in African classrooms. This is the situation in classrooms in Nigeria</w:t>
      </w:r>
      <w:r w:rsidR="009F13FF">
        <w:rPr>
          <w:rFonts w:ascii="Times New Roman" w:hAnsi="Times New Roman"/>
          <w:sz w:val="24"/>
          <w:szCs w:val="24"/>
        </w:rPr>
        <w:t xml:space="preserve"> where many teachers </w:t>
      </w:r>
      <w:r w:rsidR="00B93956">
        <w:rPr>
          <w:rFonts w:ascii="Times New Roman" w:hAnsi="Times New Roman"/>
          <w:sz w:val="24"/>
          <w:szCs w:val="24"/>
        </w:rPr>
        <w:t>do not have</w:t>
      </w:r>
      <w:r w:rsidR="009F13FF">
        <w:rPr>
          <w:rFonts w:ascii="Times New Roman" w:hAnsi="Times New Roman"/>
          <w:sz w:val="24"/>
          <w:szCs w:val="24"/>
        </w:rPr>
        <w:t xml:space="preserve"> teacher training at all.</w:t>
      </w:r>
      <w:r w:rsidR="009F13FF" w:rsidRPr="00B93956">
        <w:rPr>
          <w:rFonts w:ascii="Times New Roman" w:hAnsi="Times New Roman"/>
          <w:sz w:val="24"/>
          <w:szCs w:val="24"/>
        </w:rPr>
        <w:t xml:space="preserve"> For instance, in the secondary schools, many teachers have qualifications ranging from diplomas to Masters Degrees in their discipline area but have no teacher training qualifications at all. Those that have had some training have not had any professional development courses since they graduated from their teacher training programs</w:t>
      </w:r>
      <w:r w:rsidRPr="00B93956">
        <w:rPr>
          <w:rFonts w:ascii="Times New Roman" w:hAnsi="Times New Roman"/>
          <w:sz w:val="24"/>
          <w:szCs w:val="24"/>
        </w:rPr>
        <w:t xml:space="preserve"> </w:t>
      </w:r>
      <w:r w:rsidRPr="00227D35">
        <w:rPr>
          <w:rFonts w:ascii="Times New Roman" w:hAnsi="Times New Roman"/>
          <w:sz w:val="24"/>
          <w:szCs w:val="24"/>
        </w:rPr>
        <w:t>hence cannot utilize essential classroom assessment skills. This does not augur well for learning in such classrooms. The need for quality education cannot be over emphasized if African nations must achi</w:t>
      </w:r>
      <w:r w:rsidR="00B93956">
        <w:rPr>
          <w:rFonts w:ascii="Times New Roman" w:hAnsi="Times New Roman"/>
          <w:sz w:val="24"/>
          <w:szCs w:val="24"/>
        </w:rPr>
        <w:t>eve</w:t>
      </w:r>
      <w:r w:rsidRPr="00227D35">
        <w:rPr>
          <w:rFonts w:ascii="Times New Roman" w:hAnsi="Times New Roman"/>
          <w:sz w:val="24"/>
          <w:szCs w:val="24"/>
        </w:rPr>
        <w:t xml:space="preserve"> economic and technical development in the 21st century. Standard in assessment and hence quality education is closely tied to quality in classroom assessment. Classroom assessment is the fundamental means of developing human potentials; hence effectiveness in classroom assessment provides a good foundation for such development. Effectiveness in classroom assessment depends, amongst others, on the quality of teachers’ training on assessment. The regularity of teacher’s exhibition of desirable assessment skills in the classroom cannot be achieved if teachers do not possess such skills in the first place. Learning in the classroom depends a lot on effective teaching which in turn depends on the exhibition of effective assessment skills dur</w:t>
      </w:r>
      <w:r w:rsidR="00AC4232">
        <w:rPr>
          <w:rFonts w:ascii="Times New Roman" w:hAnsi="Times New Roman"/>
          <w:sz w:val="24"/>
          <w:szCs w:val="24"/>
        </w:rPr>
        <w:t xml:space="preserve">ing lessons. According to (AFT, NCME &amp; NEA, </w:t>
      </w:r>
      <w:r w:rsidR="00AC4232">
        <w:rPr>
          <w:rFonts w:ascii="Times New Roman" w:hAnsi="Times New Roman"/>
          <w:sz w:val="24"/>
          <w:szCs w:val="24"/>
        </w:rPr>
        <w:lastRenderedPageBreak/>
        <w:t xml:space="preserve">1990), </w:t>
      </w:r>
      <w:r w:rsidRPr="00227D35">
        <w:rPr>
          <w:rFonts w:ascii="Times New Roman" w:hAnsi="Times New Roman"/>
          <w:sz w:val="24"/>
          <w:szCs w:val="24"/>
        </w:rPr>
        <w:t>‘students assessment is an essential part of teaching and good teaching cannot exist without good assessment’ (p. 3). Effective assessment involves the extent to which the teacher is able to use assessment to enhance learning by creating and maintaining a welcoming and conducive environment within which learners would want and like to learn (Nenty, 2007).</w:t>
      </w:r>
      <w:r w:rsidR="00227D35" w:rsidRPr="00227D35">
        <w:rPr>
          <w:rFonts w:ascii="Times New Roman" w:hAnsi="Times New Roman"/>
          <w:sz w:val="24"/>
          <w:szCs w:val="24"/>
        </w:rPr>
        <w:t xml:space="preserve"> </w:t>
      </w:r>
      <w:r w:rsidR="00800A19">
        <w:rPr>
          <w:rFonts w:ascii="Times New Roman" w:hAnsi="Times New Roman"/>
          <w:sz w:val="24"/>
          <w:szCs w:val="24"/>
        </w:rPr>
        <w:t xml:space="preserve"> A</w:t>
      </w:r>
      <w:r w:rsidR="00227D35" w:rsidRPr="00835DD7">
        <w:rPr>
          <w:rFonts w:ascii="Times New Roman" w:hAnsi="Times New Roman"/>
          <w:sz w:val="24"/>
          <w:szCs w:val="24"/>
        </w:rPr>
        <w:t>ssessment informs the teacher about what students</w:t>
      </w:r>
      <w:r w:rsidR="00800A19">
        <w:rPr>
          <w:rFonts w:ascii="Times New Roman" w:hAnsi="Times New Roman"/>
          <w:sz w:val="24"/>
          <w:szCs w:val="24"/>
        </w:rPr>
        <w:t xml:space="preserve"> think and about how they think while c</w:t>
      </w:r>
      <w:r w:rsidR="00227D35" w:rsidRPr="00835DD7">
        <w:rPr>
          <w:rFonts w:ascii="Times New Roman" w:hAnsi="Times New Roman"/>
          <w:sz w:val="24"/>
          <w:szCs w:val="24"/>
        </w:rPr>
        <w:t>lassroom assessment helps teachers to establish what students already know and what they need to learn. Ampiah, Hart, Nkhata and Nyirenda (2003) contend that a teacher needs to know what children are able to do or not if he/she is to plan effectively. Studies on teachers’ assessment practices revealed that teachers are not generally well prepared to meet the demands of</w:t>
      </w:r>
      <w:r w:rsidR="00227D35">
        <w:rPr>
          <w:rFonts w:ascii="Times New Roman" w:hAnsi="Times New Roman"/>
          <w:sz w:val="24"/>
          <w:szCs w:val="24"/>
        </w:rPr>
        <w:t xml:space="preserve"> </w:t>
      </w:r>
      <w:r w:rsidR="00227D35" w:rsidRPr="00835DD7">
        <w:rPr>
          <w:rFonts w:ascii="Times New Roman" w:hAnsi="Times New Roman"/>
          <w:sz w:val="24"/>
          <w:szCs w:val="24"/>
        </w:rPr>
        <w:t>classroom assessment due to inadequate training (Mertler, 2003; Vandeyar &amp; Killen, 2007; Zhang &amp; Burry-stock, 2003).</w:t>
      </w:r>
      <w:r w:rsidR="00B93956">
        <w:rPr>
          <w:rFonts w:ascii="Times New Roman" w:hAnsi="Times New Roman"/>
          <w:sz w:val="24"/>
          <w:szCs w:val="24"/>
        </w:rPr>
        <w:t xml:space="preserve"> It is obvious that a significant number of</w:t>
      </w:r>
      <w:r w:rsidR="00227D35">
        <w:rPr>
          <w:rFonts w:ascii="Times New Roman" w:hAnsi="Times New Roman"/>
          <w:sz w:val="24"/>
          <w:szCs w:val="24"/>
        </w:rPr>
        <w:t xml:space="preserve"> </w:t>
      </w:r>
      <w:r w:rsidR="00227D35" w:rsidRPr="00835DD7">
        <w:rPr>
          <w:rFonts w:ascii="Times New Roman" w:hAnsi="Times New Roman"/>
          <w:sz w:val="24"/>
          <w:szCs w:val="24"/>
        </w:rPr>
        <w:t xml:space="preserve">teachers received little or no guidance about </w:t>
      </w:r>
      <w:r w:rsidR="00F37D8D">
        <w:rPr>
          <w:rFonts w:ascii="Times New Roman" w:hAnsi="Times New Roman"/>
          <w:sz w:val="24"/>
          <w:szCs w:val="24"/>
        </w:rPr>
        <w:t>what to teach or how to teach it therefore, they are l</w:t>
      </w:r>
      <w:r w:rsidR="00227D35" w:rsidRPr="00835DD7">
        <w:rPr>
          <w:rFonts w:ascii="Times New Roman" w:hAnsi="Times New Roman"/>
          <w:sz w:val="24"/>
          <w:szCs w:val="24"/>
        </w:rPr>
        <w:t>eft to their own devices, they struggled</w:t>
      </w:r>
      <w:r w:rsidR="00227D35">
        <w:rPr>
          <w:rFonts w:ascii="Times New Roman" w:hAnsi="Times New Roman"/>
          <w:sz w:val="24"/>
          <w:szCs w:val="24"/>
        </w:rPr>
        <w:t xml:space="preserve"> </w:t>
      </w:r>
      <w:r w:rsidR="00227D35" w:rsidRPr="00835DD7">
        <w:rPr>
          <w:rFonts w:ascii="Times New Roman" w:hAnsi="Times New Roman"/>
          <w:sz w:val="24"/>
          <w:szCs w:val="24"/>
        </w:rPr>
        <w:t>day to day to prepare content and materials.</w:t>
      </w:r>
      <w:r w:rsidR="00F816A8">
        <w:rPr>
          <w:rFonts w:ascii="Times New Roman" w:hAnsi="Times New Roman"/>
          <w:sz w:val="24"/>
          <w:szCs w:val="24"/>
        </w:rPr>
        <w:t xml:space="preserve"> It is on this premise that this study</w:t>
      </w:r>
      <w:r w:rsidR="00C53C0F">
        <w:rPr>
          <w:rFonts w:ascii="Times New Roman" w:hAnsi="Times New Roman"/>
          <w:sz w:val="24"/>
          <w:szCs w:val="24"/>
        </w:rPr>
        <w:t xml:space="preserve"> critically examines classroom assessment practices in Nigeria and seeks ways </w:t>
      </w:r>
      <w:r w:rsidR="00F816A8">
        <w:rPr>
          <w:rFonts w:ascii="Times New Roman" w:hAnsi="Times New Roman"/>
          <w:sz w:val="24"/>
          <w:szCs w:val="24"/>
        </w:rPr>
        <w:t xml:space="preserve">for </w:t>
      </w:r>
      <w:r w:rsidR="00F37D8D">
        <w:rPr>
          <w:rFonts w:ascii="Times New Roman" w:hAnsi="Times New Roman"/>
          <w:sz w:val="24"/>
          <w:szCs w:val="24"/>
        </w:rPr>
        <w:t>improving them in order to</w:t>
      </w:r>
      <w:r w:rsidR="00F37D8D" w:rsidRPr="00F37D8D">
        <w:rPr>
          <w:rFonts w:ascii="Times New Roman" w:hAnsi="Times New Roman"/>
          <w:sz w:val="24"/>
          <w:szCs w:val="24"/>
        </w:rPr>
        <w:t xml:space="preserve"> make positive impact on individual and institutions</w:t>
      </w:r>
      <w:r w:rsidR="00F37D8D">
        <w:rPr>
          <w:rFonts w:ascii="Times New Roman" w:hAnsi="Times New Roman"/>
          <w:sz w:val="24"/>
          <w:szCs w:val="24"/>
        </w:rPr>
        <w:t>.</w:t>
      </w:r>
    </w:p>
    <w:p w:rsidR="00AC4232" w:rsidRDefault="00227D35" w:rsidP="00AC4232">
      <w:pPr>
        <w:spacing w:line="480" w:lineRule="auto"/>
        <w:jc w:val="both"/>
        <w:rPr>
          <w:rFonts w:ascii="Times New Roman" w:hAnsi="Times New Roman"/>
          <w:b/>
          <w:sz w:val="24"/>
          <w:szCs w:val="24"/>
        </w:rPr>
      </w:pPr>
      <w:r w:rsidRPr="00081380">
        <w:rPr>
          <w:rFonts w:ascii="Times New Roman" w:eastAsiaTheme="minorHAnsi" w:hAnsi="Times New Roman"/>
          <w:b/>
          <w:sz w:val="24"/>
          <w:szCs w:val="24"/>
        </w:rPr>
        <w:t xml:space="preserve"> </w:t>
      </w:r>
      <w:r w:rsidR="00C53C0F" w:rsidRPr="00081380">
        <w:rPr>
          <w:rFonts w:ascii="Times New Roman" w:eastAsiaTheme="minorHAnsi" w:hAnsi="Times New Roman"/>
          <w:b/>
          <w:sz w:val="24"/>
          <w:szCs w:val="24"/>
        </w:rPr>
        <w:t>What is assessment?</w:t>
      </w:r>
    </w:p>
    <w:p w:rsidR="009919C4" w:rsidRDefault="00227D35" w:rsidP="009919C4">
      <w:pPr>
        <w:spacing w:line="480" w:lineRule="auto"/>
        <w:jc w:val="both"/>
        <w:rPr>
          <w:rFonts w:ascii="Times New Roman" w:hAnsi="Times New Roman"/>
          <w:b/>
          <w:sz w:val="24"/>
          <w:szCs w:val="24"/>
        </w:rPr>
      </w:pPr>
      <w:r w:rsidRPr="00227D35">
        <w:rPr>
          <w:rFonts w:ascii="Times New Roman" w:eastAsiaTheme="minorHAnsi" w:hAnsi="Times New Roman"/>
          <w:sz w:val="24"/>
          <w:szCs w:val="24"/>
        </w:rPr>
        <w:t>We begin by distinguishing among four related terms (Keeves, 1997;</w:t>
      </w:r>
      <w:r>
        <w:rPr>
          <w:rFonts w:ascii="Times New Roman" w:eastAsiaTheme="minorHAnsi" w:hAnsi="Times New Roman"/>
          <w:sz w:val="24"/>
          <w:szCs w:val="24"/>
        </w:rPr>
        <w:t xml:space="preserve"> </w:t>
      </w:r>
      <w:r w:rsidRPr="00227D35">
        <w:rPr>
          <w:rFonts w:ascii="Times New Roman" w:eastAsiaTheme="minorHAnsi" w:hAnsi="Times New Roman"/>
          <w:sz w:val="24"/>
          <w:szCs w:val="24"/>
        </w:rPr>
        <w:t>UNESCO, 2000b): measurement, testing, evaluation, and assessment.</w:t>
      </w:r>
      <w:r>
        <w:rPr>
          <w:rFonts w:ascii="Times New Roman" w:eastAsiaTheme="minorHAnsi" w:hAnsi="Times New Roman"/>
          <w:sz w:val="24"/>
          <w:szCs w:val="24"/>
        </w:rPr>
        <w:t xml:space="preserve"> </w:t>
      </w:r>
      <w:r w:rsidRPr="00227D35">
        <w:rPr>
          <w:rFonts w:ascii="Times New Roman" w:eastAsiaTheme="minorHAnsi" w:hAnsi="Times New Roman"/>
          <w:sz w:val="24"/>
          <w:szCs w:val="24"/>
        </w:rPr>
        <w:t>Measurement refers to the process by which a value, usually numerical, is</w:t>
      </w:r>
      <w:r>
        <w:rPr>
          <w:rFonts w:ascii="Times New Roman" w:eastAsiaTheme="minorHAnsi" w:hAnsi="Times New Roman"/>
          <w:sz w:val="24"/>
          <w:szCs w:val="24"/>
        </w:rPr>
        <w:t xml:space="preserve"> </w:t>
      </w:r>
      <w:r w:rsidRPr="00227D35">
        <w:rPr>
          <w:rFonts w:ascii="Times New Roman" w:eastAsiaTheme="minorHAnsi" w:hAnsi="Times New Roman"/>
          <w:sz w:val="24"/>
          <w:szCs w:val="24"/>
        </w:rPr>
        <w:t>assigned to the attributes or dimensions of some concept or physical object.</w:t>
      </w:r>
      <w:r>
        <w:rPr>
          <w:rFonts w:ascii="Times New Roman" w:eastAsiaTheme="minorHAnsi" w:hAnsi="Times New Roman"/>
          <w:sz w:val="24"/>
          <w:szCs w:val="24"/>
        </w:rPr>
        <w:t xml:space="preserve"> </w:t>
      </w:r>
      <w:r w:rsidRPr="00227D35">
        <w:rPr>
          <w:rFonts w:ascii="Times New Roman" w:eastAsiaTheme="minorHAnsi" w:hAnsi="Times New Roman"/>
          <w:sz w:val="24"/>
          <w:szCs w:val="24"/>
        </w:rPr>
        <w:t>For example, a thermometer is used to measure temperature while a test is</w:t>
      </w:r>
      <w:r>
        <w:rPr>
          <w:rFonts w:ascii="Times New Roman" w:eastAsiaTheme="minorHAnsi" w:hAnsi="Times New Roman"/>
          <w:sz w:val="24"/>
          <w:szCs w:val="24"/>
        </w:rPr>
        <w:t xml:space="preserve"> </w:t>
      </w:r>
      <w:r w:rsidRPr="00227D35">
        <w:rPr>
          <w:rFonts w:ascii="Times New Roman" w:eastAsiaTheme="minorHAnsi" w:hAnsi="Times New Roman"/>
          <w:sz w:val="24"/>
          <w:szCs w:val="24"/>
        </w:rPr>
        <w:t>used to measure ability or aptitude. Testing refers to the process of administering</w:t>
      </w:r>
      <w:r>
        <w:rPr>
          <w:rFonts w:ascii="Times New Roman" w:eastAsiaTheme="minorHAnsi" w:hAnsi="Times New Roman"/>
          <w:sz w:val="24"/>
          <w:szCs w:val="24"/>
        </w:rPr>
        <w:t xml:space="preserve"> </w:t>
      </w:r>
      <w:r w:rsidRPr="00227D35">
        <w:rPr>
          <w:rFonts w:ascii="Times New Roman" w:eastAsiaTheme="minorHAnsi" w:hAnsi="Times New Roman"/>
          <w:sz w:val="24"/>
          <w:szCs w:val="24"/>
        </w:rPr>
        <w:t>a test to measure one or more concepts, usually under standardized</w:t>
      </w:r>
      <w:r>
        <w:rPr>
          <w:rFonts w:ascii="Times New Roman" w:eastAsiaTheme="minorHAnsi" w:hAnsi="Times New Roman"/>
          <w:sz w:val="24"/>
          <w:szCs w:val="24"/>
        </w:rPr>
        <w:t xml:space="preserve"> </w:t>
      </w:r>
      <w:r w:rsidRPr="00227D35">
        <w:rPr>
          <w:rFonts w:ascii="Times New Roman" w:eastAsiaTheme="minorHAnsi" w:hAnsi="Times New Roman"/>
          <w:sz w:val="24"/>
          <w:szCs w:val="24"/>
        </w:rPr>
        <w:t>conditions. For example, tests are used to measure how much a student has</w:t>
      </w:r>
      <w:r>
        <w:rPr>
          <w:rFonts w:ascii="Times New Roman" w:eastAsiaTheme="minorHAnsi" w:hAnsi="Times New Roman"/>
          <w:sz w:val="24"/>
          <w:szCs w:val="24"/>
        </w:rPr>
        <w:t xml:space="preserve"> </w:t>
      </w:r>
      <w:r w:rsidRPr="00227D35">
        <w:rPr>
          <w:rFonts w:ascii="Times New Roman" w:eastAsiaTheme="minorHAnsi" w:hAnsi="Times New Roman"/>
          <w:sz w:val="24"/>
          <w:szCs w:val="24"/>
        </w:rPr>
        <w:t xml:space="preserve">learned in a course of mathematics. Evaluation refers to the process of </w:t>
      </w:r>
      <w:r w:rsidRPr="00227D35">
        <w:rPr>
          <w:rFonts w:ascii="Times New Roman" w:eastAsiaTheme="minorHAnsi" w:hAnsi="Times New Roman"/>
          <w:sz w:val="24"/>
          <w:szCs w:val="24"/>
        </w:rPr>
        <w:lastRenderedPageBreak/>
        <w:t>arriving</w:t>
      </w:r>
      <w:r>
        <w:rPr>
          <w:rFonts w:ascii="Times New Roman" w:eastAsiaTheme="minorHAnsi" w:hAnsi="Times New Roman"/>
          <w:sz w:val="24"/>
          <w:szCs w:val="24"/>
        </w:rPr>
        <w:t xml:space="preserve"> </w:t>
      </w:r>
      <w:r w:rsidRPr="00227D35">
        <w:rPr>
          <w:rFonts w:ascii="Times New Roman" w:eastAsiaTheme="minorHAnsi" w:hAnsi="Times New Roman"/>
          <w:sz w:val="24"/>
          <w:szCs w:val="24"/>
        </w:rPr>
        <w:t>at judgments about abstract entities such as programs, curricula, organizations,</w:t>
      </w:r>
      <w:r>
        <w:rPr>
          <w:rFonts w:ascii="Times New Roman" w:eastAsiaTheme="minorHAnsi" w:hAnsi="Times New Roman"/>
          <w:sz w:val="24"/>
          <w:szCs w:val="24"/>
        </w:rPr>
        <w:t xml:space="preserve"> </w:t>
      </w:r>
      <w:r w:rsidRPr="00227D35">
        <w:rPr>
          <w:rFonts w:ascii="Times New Roman" w:eastAsiaTheme="minorHAnsi" w:hAnsi="Times New Roman"/>
          <w:sz w:val="24"/>
          <w:szCs w:val="24"/>
        </w:rPr>
        <w:t>and institutions. For example, syst</w:t>
      </w:r>
      <w:r w:rsidR="00AC4232">
        <w:rPr>
          <w:rFonts w:ascii="Times New Roman" w:eastAsiaTheme="minorHAnsi" w:hAnsi="Times New Roman"/>
          <w:sz w:val="24"/>
          <w:szCs w:val="24"/>
        </w:rPr>
        <w:t>emic evaluations such as</w:t>
      </w:r>
      <w:r w:rsidRPr="00227D35">
        <w:rPr>
          <w:rFonts w:ascii="Times New Roman" w:eastAsiaTheme="minorHAnsi" w:hAnsi="Times New Roman"/>
          <w:sz w:val="24"/>
          <w:szCs w:val="24"/>
        </w:rPr>
        <w:t xml:space="preserve"> national</w:t>
      </w:r>
      <w:r>
        <w:rPr>
          <w:rFonts w:ascii="Times New Roman" w:eastAsiaTheme="minorHAnsi" w:hAnsi="Times New Roman"/>
          <w:sz w:val="24"/>
          <w:szCs w:val="24"/>
        </w:rPr>
        <w:t xml:space="preserve"> </w:t>
      </w:r>
      <w:r w:rsidR="00AC4232">
        <w:rPr>
          <w:rFonts w:ascii="Times New Roman" w:eastAsiaTheme="minorHAnsi" w:hAnsi="Times New Roman"/>
          <w:sz w:val="24"/>
          <w:szCs w:val="24"/>
        </w:rPr>
        <w:t>assessments</w:t>
      </w:r>
      <w:r w:rsidRPr="00227D35">
        <w:rPr>
          <w:rFonts w:ascii="Times New Roman" w:eastAsiaTheme="minorHAnsi" w:hAnsi="Times New Roman"/>
          <w:sz w:val="24"/>
          <w:szCs w:val="24"/>
        </w:rPr>
        <w:t xml:space="preserve"> are conducted to ascertain how well an education system is</w:t>
      </w:r>
      <w:r>
        <w:rPr>
          <w:rFonts w:ascii="Times New Roman" w:eastAsiaTheme="minorHAnsi" w:hAnsi="Times New Roman"/>
          <w:sz w:val="24"/>
          <w:szCs w:val="24"/>
        </w:rPr>
        <w:t xml:space="preserve"> </w:t>
      </w:r>
      <w:r w:rsidRPr="00227D35">
        <w:rPr>
          <w:rFonts w:ascii="Times New Roman" w:eastAsiaTheme="minorHAnsi" w:hAnsi="Times New Roman"/>
          <w:sz w:val="24"/>
          <w:szCs w:val="24"/>
        </w:rPr>
        <w:t>functioning. In most education contexts, assessments are a vital component</w:t>
      </w:r>
      <w:r>
        <w:rPr>
          <w:rFonts w:ascii="Times New Roman" w:eastAsiaTheme="minorHAnsi" w:hAnsi="Times New Roman"/>
          <w:sz w:val="24"/>
          <w:szCs w:val="24"/>
        </w:rPr>
        <w:t xml:space="preserve"> </w:t>
      </w:r>
      <w:r w:rsidRPr="00227D35">
        <w:rPr>
          <w:rFonts w:ascii="Times New Roman" w:eastAsiaTheme="minorHAnsi" w:hAnsi="Times New Roman"/>
          <w:sz w:val="24"/>
          <w:szCs w:val="24"/>
        </w:rPr>
        <w:t>of any evaluation. Assessment is defined as “the process of obtaining information</w:t>
      </w:r>
      <w:r>
        <w:rPr>
          <w:rFonts w:ascii="Times New Roman" w:eastAsiaTheme="minorHAnsi" w:hAnsi="Times New Roman"/>
          <w:sz w:val="24"/>
          <w:szCs w:val="24"/>
        </w:rPr>
        <w:t xml:space="preserve"> </w:t>
      </w:r>
      <w:r w:rsidRPr="00227D35">
        <w:rPr>
          <w:rFonts w:ascii="Times New Roman" w:eastAsiaTheme="minorHAnsi" w:hAnsi="Times New Roman"/>
          <w:sz w:val="24"/>
          <w:szCs w:val="24"/>
        </w:rPr>
        <w:t>that is used to make educational decisions about students, to give feedback</w:t>
      </w:r>
      <w:r>
        <w:rPr>
          <w:rFonts w:ascii="Times New Roman" w:eastAsiaTheme="minorHAnsi" w:hAnsi="Times New Roman"/>
          <w:sz w:val="24"/>
          <w:szCs w:val="24"/>
        </w:rPr>
        <w:t xml:space="preserve"> </w:t>
      </w:r>
      <w:r w:rsidRPr="00227D35">
        <w:rPr>
          <w:rFonts w:ascii="Times New Roman" w:eastAsiaTheme="minorHAnsi" w:hAnsi="Times New Roman"/>
          <w:sz w:val="24"/>
          <w:szCs w:val="24"/>
        </w:rPr>
        <w:t>to the student about his or her progress, strengths and weaknesses, to</w:t>
      </w:r>
      <w:r>
        <w:rPr>
          <w:rFonts w:ascii="Times New Roman" w:eastAsiaTheme="minorHAnsi" w:hAnsi="Times New Roman"/>
          <w:sz w:val="24"/>
          <w:szCs w:val="24"/>
        </w:rPr>
        <w:t xml:space="preserve"> </w:t>
      </w:r>
      <w:r w:rsidRPr="00227D35">
        <w:rPr>
          <w:rFonts w:ascii="Times New Roman" w:eastAsiaTheme="minorHAnsi" w:hAnsi="Times New Roman"/>
          <w:sz w:val="24"/>
          <w:szCs w:val="24"/>
        </w:rPr>
        <w:t>judge instructional effectiveness and curricular adequacy and to inform policy”</w:t>
      </w:r>
      <w:r>
        <w:rPr>
          <w:rFonts w:ascii="Times New Roman" w:eastAsiaTheme="minorHAnsi" w:hAnsi="Times New Roman"/>
          <w:sz w:val="24"/>
          <w:szCs w:val="24"/>
        </w:rPr>
        <w:t xml:space="preserve"> </w:t>
      </w:r>
      <w:r w:rsidRPr="00227D35">
        <w:rPr>
          <w:rFonts w:ascii="Times New Roman" w:eastAsiaTheme="minorHAnsi" w:hAnsi="Times New Roman"/>
          <w:sz w:val="24"/>
          <w:szCs w:val="24"/>
        </w:rPr>
        <w:t>(AFT, NCME, NEA, 1990: 1). This process usually involves a range of different</w:t>
      </w:r>
      <w:r>
        <w:rPr>
          <w:rFonts w:ascii="Times New Roman" w:eastAsiaTheme="minorHAnsi" w:hAnsi="Times New Roman"/>
          <w:sz w:val="24"/>
          <w:szCs w:val="24"/>
        </w:rPr>
        <w:t xml:space="preserve"> </w:t>
      </w:r>
      <w:r w:rsidRPr="00227D35">
        <w:rPr>
          <w:rFonts w:ascii="Times New Roman" w:eastAsiaTheme="minorHAnsi" w:hAnsi="Times New Roman"/>
          <w:sz w:val="24"/>
          <w:szCs w:val="24"/>
        </w:rPr>
        <w:t>qualitative and quantitative techniques. For example, the language ability</w:t>
      </w:r>
      <w:r>
        <w:rPr>
          <w:rFonts w:ascii="Times New Roman" w:eastAsiaTheme="minorHAnsi" w:hAnsi="Times New Roman"/>
          <w:sz w:val="24"/>
          <w:szCs w:val="24"/>
        </w:rPr>
        <w:t xml:space="preserve"> </w:t>
      </w:r>
      <w:r w:rsidRPr="00227D35">
        <w:rPr>
          <w:rFonts w:ascii="Times New Roman" w:eastAsiaTheme="minorHAnsi" w:hAnsi="Times New Roman"/>
          <w:sz w:val="24"/>
          <w:szCs w:val="24"/>
        </w:rPr>
        <w:t>of learners can be assessed using standardized tests, oral exams, portfolios,</w:t>
      </w:r>
      <w:r>
        <w:rPr>
          <w:rFonts w:ascii="Times New Roman" w:eastAsiaTheme="minorHAnsi" w:hAnsi="Times New Roman"/>
          <w:sz w:val="24"/>
          <w:szCs w:val="24"/>
        </w:rPr>
        <w:t xml:space="preserve"> </w:t>
      </w:r>
      <w:r w:rsidRPr="00227D35">
        <w:rPr>
          <w:rFonts w:ascii="Times New Roman" w:eastAsiaTheme="minorHAnsi" w:hAnsi="Times New Roman"/>
          <w:sz w:val="24"/>
          <w:szCs w:val="24"/>
        </w:rPr>
        <w:t>and practical exercises.</w:t>
      </w:r>
      <w:r w:rsidRPr="00835DD7">
        <w:rPr>
          <w:rFonts w:ascii="Times New Roman" w:hAnsi="Times New Roman"/>
          <w:sz w:val="24"/>
          <w:szCs w:val="24"/>
        </w:rPr>
        <w:t xml:space="preserve"> </w:t>
      </w:r>
    </w:p>
    <w:p w:rsidR="00C53C0F" w:rsidRPr="009919C4" w:rsidRDefault="00C53C0F" w:rsidP="009919C4">
      <w:pPr>
        <w:spacing w:line="480" w:lineRule="auto"/>
        <w:jc w:val="both"/>
        <w:rPr>
          <w:rFonts w:ascii="Times New Roman" w:hAnsi="Times New Roman"/>
          <w:b/>
          <w:sz w:val="24"/>
          <w:szCs w:val="24"/>
        </w:rPr>
      </w:pPr>
      <w:r w:rsidRPr="002B4C14">
        <w:rPr>
          <w:rFonts w:ascii="Times New Roman" w:hAnsi="Times New Roman"/>
          <w:b/>
          <w:color w:val="231F20"/>
          <w:sz w:val="24"/>
          <w:szCs w:val="24"/>
        </w:rPr>
        <w:t>Classroom assessment</w:t>
      </w:r>
    </w:p>
    <w:p w:rsidR="00AC4232" w:rsidRDefault="00C53C0F" w:rsidP="00C53C0F">
      <w:pPr>
        <w:autoSpaceDE w:val="0"/>
        <w:autoSpaceDN w:val="0"/>
        <w:adjustRightInd w:val="0"/>
        <w:spacing w:after="0" w:line="480" w:lineRule="auto"/>
        <w:jc w:val="both"/>
        <w:rPr>
          <w:rFonts w:ascii="Times New Roman" w:hAnsi="Times New Roman"/>
          <w:bCs/>
          <w:sz w:val="24"/>
          <w:szCs w:val="24"/>
        </w:rPr>
      </w:pPr>
      <w:r>
        <w:rPr>
          <w:rFonts w:ascii="Times New Roman" w:hAnsi="Times New Roman"/>
          <w:color w:val="231F20"/>
          <w:sz w:val="24"/>
          <w:szCs w:val="24"/>
        </w:rPr>
        <w:t>Classroom assessment is a formal process that involves a deliberate effort to gain information about a student’s status in relation to course objectives. This process includes a wide range of procedures and has the ultimate goal of obtaining valid and reliable information on which to base educational decisions. Teachers have to make decisions about students, decisi</w:t>
      </w:r>
      <w:r w:rsidR="00615F4A">
        <w:rPr>
          <w:rFonts w:ascii="Times New Roman" w:hAnsi="Times New Roman"/>
          <w:color w:val="231F20"/>
          <w:sz w:val="24"/>
          <w:szCs w:val="24"/>
        </w:rPr>
        <w:t>ons t</w:t>
      </w:r>
      <w:r w:rsidR="00AC4232">
        <w:rPr>
          <w:rFonts w:ascii="Times New Roman" w:hAnsi="Times New Roman"/>
          <w:color w:val="231F20"/>
          <w:sz w:val="24"/>
          <w:szCs w:val="24"/>
        </w:rPr>
        <w:t xml:space="preserve">hat affect students’ live. This is to say </w:t>
      </w:r>
      <w:r w:rsidR="00615F4A">
        <w:rPr>
          <w:rFonts w:ascii="Times New Roman" w:hAnsi="Times New Roman"/>
          <w:color w:val="231F20"/>
          <w:sz w:val="24"/>
          <w:szCs w:val="24"/>
        </w:rPr>
        <w:t>good decisions are based on information.</w:t>
      </w:r>
      <w:r w:rsidR="00615F4A" w:rsidRPr="00615F4A">
        <w:rPr>
          <w:rFonts w:ascii="Times New Roman" w:hAnsi="Times New Roman"/>
          <w:bCs/>
          <w:sz w:val="24"/>
          <w:szCs w:val="24"/>
        </w:rPr>
        <w:t xml:space="preserve"> </w:t>
      </w:r>
      <w:r w:rsidR="00615F4A">
        <w:rPr>
          <w:rFonts w:ascii="Times New Roman" w:hAnsi="Times New Roman"/>
          <w:bCs/>
          <w:sz w:val="24"/>
          <w:szCs w:val="24"/>
        </w:rPr>
        <w:t>For us to have effective and efficient classroom assessment, students are to be assessed</w:t>
      </w:r>
      <w:r w:rsidR="00615F4A" w:rsidRPr="00FD4A36">
        <w:rPr>
          <w:rFonts w:ascii="Times New Roman" w:hAnsi="Times New Roman"/>
          <w:bCs/>
          <w:sz w:val="24"/>
          <w:szCs w:val="24"/>
        </w:rPr>
        <w:t xml:space="preserve"> be</w:t>
      </w:r>
      <w:r w:rsidR="00615F4A">
        <w:rPr>
          <w:rFonts w:ascii="Times New Roman" w:hAnsi="Times New Roman"/>
          <w:bCs/>
          <w:sz w:val="24"/>
          <w:szCs w:val="24"/>
        </w:rPr>
        <w:t>fore, during and after instruction.</w:t>
      </w:r>
    </w:p>
    <w:p w:rsidR="006D58F9" w:rsidRPr="00C3797F" w:rsidRDefault="006D58F9" w:rsidP="00C53C0F">
      <w:pPr>
        <w:autoSpaceDE w:val="0"/>
        <w:autoSpaceDN w:val="0"/>
        <w:adjustRightInd w:val="0"/>
        <w:spacing w:after="0" w:line="480" w:lineRule="auto"/>
        <w:jc w:val="both"/>
        <w:rPr>
          <w:rFonts w:ascii="Times New Roman" w:hAnsi="Times New Roman"/>
          <w:b/>
          <w:bCs/>
          <w:sz w:val="24"/>
          <w:szCs w:val="24"/>
        </w:rPr>
      </w:pPr>
      <w:r w:rsidRPr="00C3797F">
        <w:rPr>
          <w:rFonts w:ascii="Times New Roman" w:hAnsi="Times New Roman"/>
          <w:b/>
          <w:bCs/>
          <w:sz w:val="24"/>
          <w:szCs w:val="24"/>
        </w:rPr>
        <w:t>Purpose of classroom assessment</w:t>
      </w:r>
    </w:p>
    <w:p w:rsidR="006D58F9" w:rsidRDefault="006D58F9" w:rsidP="006D58F9">
      <w:pPr>
        <w:autoSpaceDE w:val="0"/>
        <w:autoSpaceDN w:val="0"/>
        <w:adjustRightInd w:val="0"/>
        <w:spacing w:after="0" w:line="480" w:lineRule="auto"/>
        <w:jc w:val="both"/>
        <w:rPr>
          <w:rFonts w:ascii="Times New Roman" w:hAnsi="Times New Roman"/>
          <w:color w:val="231F20"/>
          <w:sz w:val="24"/>
          <w:szCs w:val="24"/>
        </w:rPr>
      </w:pPr>
      <w:r>
        <w:rPr>
          <w:rFonts w:ascii="Times New Roman" w:hAnsi="Times New Roman"/>
          <w:color w:val="231F20"/>
          <w:sz w:val="24"/>
          <w:szCs w:val="24"/>
        </w:rPr>
        <w:t>Classroom assessment is carried out to:</w:t>
      </w:r>
    </w:p>
    <w:p w:rsidR="006D58F9" w:rsidRDefault="006D58F9" w:rsidP="006D58F9">
      <w:pPr>
        <w:pStyle w:val="ListParagraph"/>
        <w:numPr>
          <w:ilvl w:val="0"/>
          <w:numId w:val="4"/>
        </w:numPr>
        <w:autoSpaceDE w:val="0"/>
        <w:autoSpaceDN w:val="0"/>
        <w:adjustRightInd w:val="0"/>
        <w:spacing w:after="0" w:line="480" w:lineRule="auto"/>
        <w:jc w:val="both"/>
        <w:rPr>
          <w:rFonts w:ascii="Times New Roman" w:hAnsi="Times New Roman"/>
          <w:color w:val="231F20"/>
          <w:sz w:val="24"/>
          <w:szCs w:val="24"/>
        </w:rPr>
      </w:pPr>
      <w:r>
        <w:rPr>
          <w:rFonts w:ascii="Times New Roman" w:hAnsi="Times New Roman"/>
          <w:color w:val="231F20"/>
          <w:sz w:val="24"/>
          <w:szCs w:val="24"/>
        </w:rPr>
        <w:t>Diagnose students’ strength and weaknesses;</w:t>
      </w:r>
    </w:p>
    <w:p w:rsidR="006D58F9" w:rsidRDefault="006D58F9" w:rsidP="006D58F9">
      <w:pPr>
        <w:pStyle w:val="ListParagraph"/>
        <w:numPr>
          <w:ilvl w:val="0"/>
          <w:numId w:val="4"/>
        </w:numPr>
        <w:autoSpaceDE w:val="0"/>
        <w:autoSpaceDN w:val="0"/>
        <w:adjustRightInd w:val="0"/>
        <w:spacing w:after="0" w:line="480" w:lineRule="auto"/>
        <w:jc w:val="both"/>
        <w:rPr>
          <w:rFonts w:ascii="Times New Roman" w:hAnsi="Times New Roman"/>
          <w:color w:val="231F20"/>
          <w:sz w:val="24"/>
          <w:szCs w:val="24"/>
        </w:rPr>
      </w:pPr>
      <w:r>
        <w:rPr>
          <w:rFonts w:ascii="Times New Roman" w:hAnsi="Times New Roman"/>
          <w:color w:val="231F20"/>
          <w:sz w:val="24"/>
          <w:szCs w:val="24"/>
        </w:rPr>
        <w:t>Monitor students’ progress;</w:t>
      </w:r>
    </w:p>
    <w:p w:rsidR="006D58F9" w:rsidRDefault="006D58F9" w:rsidP="006D58F9">
      <w:pPr>
        <w:pStyle w:val="ListParagraph"/>
        <w:numPr>
          <w:ilvl w:val="0"/>
          <w:numId w:val="4"/>
        </w:numPr>
        <w:autoSpaceDE w:val="0"/>
        <w:autoSpaceDN w:val="0"/>
        <w:adjustRightInd w:val="0"/>
        <w:spacing w:after="0" w:line="480" w:lineRule="auto"/>
        <w:jc w:val="both"/>
        <w:rPr>
          <w:rFonts w:ascii="Times New Roman" w:hAnsi="Times New Roman"/>
          <w:color w:val="231F20"/>
          <w:sz w:val="24"/>
          <w:szCs w:val="24"/>
        </w:rPr>
      </w:pPr>
      <w:r>
        <w:rPr>
          <w:rFonts w:ascii="Times New Roman" w:hAnsi="Times New Roman"/>
          <w:color w:val="231F20"/>
          <w:sz w:val="24"/>
          <w:szCs w:val="24"/>
        </w:rPr>
        <w:t>Provide feedback on teacher’s effectiveness;</w:t>
      </w:r>
    </w:p>
    <w:p w:rsidR="009919C4" w:rsidRDefault="006D58F9" w:rsidP="009919C4">
      <w:pPr>
        <w:pStyle w:val="ListParagraph"/>
        <w:numPr>
          <w:ilvl w:val="0"/>
          <w:numId w:val="4"/>
        </w:numPr>
        <w:autoSpaceDE w:val="0"/>
        <w:autoSpaceDN w:val="0"/>
        <w:adjustRightInd w:val="0"/>
        <w:spacing w:after="0" w:line="480" w:lineRule="auto"/>
        <w:jc w:val="both"/>
        <w:rPr>
          <w:rFonts w:ascii="Times New Roman" w:hAnsi="Times New Roman"/>
          <w:color w:val="231F20"/>
          <w:sz w:val="24"/>
          <w:szCs w:val="24"/>
        </w:rPr>
      </w:pPr>
      <w:r>
        <w:rPr>
          <w:rFonts w:ascii="Times New Roman" w:hAnsi="Times New Roman"/>
          <w:color w:val="231F20"/>
          <w:sz w:val="24"/>
          <w:szCs w:val="24"/>
        </w:rPr>
        <w:lastRenderedPageBreak/>
        <w:t>Measure and report students’ achievement;</w:t>
      </w:r>
    </w:p>
    <w:p w:rsidR="006D58F9" w:rsidRPr="009919C4" w:rsidRDefault="006D58F9" w:rsidP="009919C4">
      <w:pPr>
        <w:pStyle w:val="ListParagraph"/>
        <w:numPr>
          <w:ilvl w:val="0"/>
          <w:numId w:val="4"/>
        </w:numPr>
        <w:autoSpaceDE w:val="0"/>
        <w:autoSpaceDN w:val="0"/>
        <w:adjustRightInd w:val="0"/>
        <w:spacing w:after="0" w:line="480" w:lineRule="auto"/>
        <w:jc w:val="both"/>
        <w:rPr>
          <w:rFonts w:ascii="Times New Roman" w:hAnsi="Times New Roman"/>
          <w:color w:val="231F20"/>
          <w:sz w:val="24"/>
          <w:szCs w:val="24"/>
        </w:rPr>
      </w:pPr>
      <w:r w:rsidRPr="009919C4">
        <w:rPr>
          <w:rFonts w:ascii="Times New Roman" w:hAnsi="Times New Roman"/>
          <w:color w:val="231F20"/>
          <w:sz w:val="24"/>
          <w:szCs w:val="24"/>
        </w:rPr>
        <w:t>Promote fairness.</w:t>
      </w:r>
    </w:p>
    <w:p w:rsidR="00CB1A63" w:rsidRDefault="00C53C0F" w:rsidP="00C53C0F">
      <w:pPr>
        <w:autoSpaceDE w:val="0"/>
        <w:autoSpaceDN w:val="0"/>
        <w:adjustRightInd w:val="0"/>
        <w:spacing w:after="0" w:line="480" w:lineRule="auto"/>
        <w:jc w:val="both"/>
        <w:rPr>
          <w:rFonts w:ascii="Times New Roman" w:hAnsi="Times New Roman"/>
          <w:bCs/>
          <w:sz w:val="24"/>
          <w:szCs w:val="24"/>
        </w:rPr>
      </w:pPr>
      <w:r w:rsidRPr="00FD4A36">
        <w:rPr>
          <w:rFonts w:ascii="Times New Roman" w:hAnsi="Times New Roman"/>
          <w:b/>
          <w:bCs/>
          <w:sz w:val="24"/>
          <w:szCs w:val="24"/>
        </w:rPr>
        <w:t xml:space="preserve"> Types</w:t>
      </w:r>
      <w:r>
        <w:rPr>
          <w:rFonts w:ascii="Times New Roman" w:hAnsi="Times New Roman"/>
          <w:b/>
          <w:bCs/>
          <w:sz w:val="24"/>
          <w:szCs w:val="24"/>
        </w:rPr>
        <w:t xml:space="preserve"> </w:t>
      </w:r>
      <w:r w:rsidRPr="00FD4A36">
        <w:rPr>
          <w:rFonts w:ascii="Times New Roman" w:hAnsi="Times New Roman"/>
          <w:b/>
          <w:bCs/>
          <w:sz w:val="24"/>
          <w:szCs w:val="24"/>
        </w:rPr>
        <w:t>of classroom assessme</w:t>
      </w:r>
      <w:r>
        <w:rPr>
          <w:rFonts w:ascii="Times New Roman" w:hAnsi="Times New Roman"/>
          <w:b/>
          <w:bCs/>
          <w:sz w:val="24"/>
          <w:szCs w:val="24"/>
        </w:rPr>
        <w:t xml:space="preserve">nt </w:t>
      </w:r>
    </w:p>
    <w:p w:rsidR="00C53C0F" w:rsidRPr="00CB1A63" w:rsidRDefault="00C53C0F" w:rsidP="00C53C0F">
      <w:pPr>
        <w:autoSpaceDE w:val="0"/>
        <w:autoSpaceDN w:val="0"/>
        <w:adjustRightInd w:val="0"/>
        <w:spacing w:after="0" w:line="480" w:lineRule="auto"/>
        <w:jc w:val="both"/>
        <w:rPr>
          <w:rFonts w:ascii="Times New Roman" w:hAnsi="Times New Roman"/>
          <w:bCs/>
          <w:sz w:val="24"/>
          <w:szCs w:val="24"/>
        </w:rPr>
      </w:pPr>
      <w:r>
        <w:rPr>
          <w:rFonts w:ascii="Times New Roman" w:hAnsi="Times New Roman"/>
          <w:sz w:val="24"/>
          <w:szCs w:val="24"/>
        </w:rPr>
        <w:t>Classroom as</w:t>
      </w:r>
      <w:r w:rsidRPr="00FD4A36">
        <w:rPr>
          <w:rFonts w:ascii="Times New Roman" w:hAnsi="Times New Roman"/>
          <w:sz w:val="24"/>
          <w:szCs w:val="24"/>
        </w:rPr>
        <w:t>sessments generally fall into one of the following categories, based on what students do in</w:t>
      </w:r>
      <w:r>
        <w:rPr>
          <w:rFonts w:ascii="Times New Roman" w:hAnsi="Times New Roman"/>
          <w:sz w:val="24"/>
          <w:szCs w:val="24"/>
        </w:rPr>
        <w:t xml:space="preserve"> </w:t>
      </w:r>
      <w:r w:rsidRPr="00FD4A36">
        <w:rPr>
          <w:rFonts w:ascii="Times New Roman" w:hAnsi="Times New Roman"/>
          <w:sz w:val="24"/>
          <w:szCs w:val="24"/>
        </w:rPr>
        <w:t>the assessment and what data is generate</w:t>
      </w:r>
      <w:r>
        <w:rPr>
          <w:rFonts w:ascii="Times New Roman" w:hAnsi="Times New Roman"/>
          <w:sz w:val="24"/>
          <w:szCs w:val="24"/>
        </w:rPr>
        <w:t xml:space="preserve">d by the assessment as shown in table 1 below: </w:t>
      </w:r>
    </w:p>
    <w:p w:rsidR="00C53C0F" w:rsidRPr="008B7665" w:rsidRDefault="00C53C0F" w:rsidP="00C53C0F">
      <w:pPr>
        <w:autoSpaceDE w:val="0"/>
        <w:autoSpaceDN w:val="0"/>
        <w:adjustRightInd w:val="0"/>
        <w:spacing w:after="0" w:line="480" w:lineRule="auto"/>
        <w:jc w:val="both"/>
        <w:rPr>
          <w:rFonts w:ascii="Times New Roman" w:hAnsi="Times New Roman"/>
          <w:b/>
          <w:sz w:val="24"/>
          <w:szCs w:val="24"/>
        </w:rPr>
      </w:pPr>
      <w:r w:rsidRPr="008B7665">
        <w:rPr>
          <w:rFonts w:ascii="Times New Roman" w:hAnsi="Times New Roman"/>
          <w:b/>
          <w:sz w:val="24"/>
          <w:szCs w:val="24"/>
        </w:rPr>
        <w:t xml:space="preserve">Table 1: Types of classroom assessment  </w:t>
      </w:r>
    </w:p>
    <w:tbl>
      <w:tblPr>
        <w:tblStyle w:val="TableGrid"/>
        <w:tblW w:w="9828" w:type="dxa"/>
        <w:tblLook w:val="04A0"/>
      </w:tblPr>
      <w:tblGrid>
        <w:gridCol w:w="1818"/>
        <w:gridCol w:w="3510"/>
        <w:gridCol w:w="4500"/>
      </w:tblGrid>
      <w:tr w:rsidR="00C53C0F" w:rsidTr="002D6C89">
        <w:tc>
          <w:tcPr>
            <w:tcW w:w="1818" w:type="dxa"/>
          </w:tcPr>
          <w:p w:rsidR="00C53C0F" w:rsidRPr="008B7665" w:rsidRDefault="00C53C0F" w:rsidP="002D6C89">
            <w:pPr>
              <w:autoSpaceDE w:val="0"/>
              <w:autoSpaceDN w:val="0"/>
              <w:adjustRightInd w:val="0"/>
              <w:jc w:val="both"/>
              <w:rPr>
                <w:rFonts w:ascii="Times New Roman" w:hAnsi="Times New Roman"/>
                <w:b/>
                <w:sz w:val="24"/>
                <w:szCs w:val="24"/>
              </w:rPr>
            </w:pPr>
            <w:r w:rsidRPr="008B7665">
              <w:rPr>
                <w:rFonts w:ascii="Times New Roman" w:hAnsi="Times New Roman"/>
                <w:b/>
                <w:sz w:val="24"/>
                <w:szCs w:val="24"/>
              </w:rPr>
              <w:t>Assessment types</w:t>
            </w:r>
          </w:p>
        </w:tc>
        <w:tc>
          <w:tcPr>
            <w:tcW w:w="3510" w:type="dxa"/>
          </w:tcPr>
          <w:p w:rsidR="00C53C0F" w:rsidRPr="008B7665" w:rsidRDefault="00C53C0F" w:rsidP="002D6C89">
            <w:pPr>
              <w:autoSpaceDE w:val="0"/>
              <w:autoSpaceDN w:val="0"/>
              <w:adjustRightInd w:val="0"/>
              <w:jc w:val="both"/>
              <w:rPr>
                <w:rFonts w:ascii="Times New Roman" w:hAnsi="Times New Roman"/>
                <w:b/>
                <w:sz w:val="24"/>
                <w:szCs w:val="24"/>
              </w:rPr>
            </w:pPr>
            <w:r w:rsidRPr="008B7665">
              <w:rPr>
                <w:rFonts w:ascii="Times New Roman" w:hAnsi="Times New Roman"/>
                <w:b/>
                <w:sz w:val="24"/>
                <w:szCs w:val="24"/>
              </w:rPr>
              <w:t xml:space="preserve">Format </w:t>
            </w:r>
          </w:p>
        </w:tc>
        <w:tc>
          <w:tcPr>
            <w:tcW w:w="4500" w:type="dxa"/>
          </w:tcPr>
          <w:p w:rsidR="00C53C0F" w:rsidRPr="008B7665" w:rsidRDefault="00C53C0F" w:rsidP="002D6C89">
            <w:pPr>
              <w:autoSpaceDE w:val="0"/>
              <w:autoSpaceDN w:val="0"/>
              <w:adjustRightInd w:val="0"/>
              <w:jc w:val="both"/>
              <w:rPr>
                <w:rFonts w:ascii="Times New Roman" w:hAnsi="Times New Roman"/>
                <w:b/>
                <w:sz w:val="24"/>
                <w:szCs w:val="24"/>
              </w:rPr>
            </w:pPr>
            <w:r w:rsidRPr="008B7665">
              <w:rPr>
                <w:rFonts w:ascii="Times New Roman" w:hAnsi="Times New Roman"/>
                <w:b/>
                <w:sz w:val="24"/>
                <w:szCs w:val="24"/>
              </w:rPr>
              <w:t>Usefulness and resulting evidence</w:t>
            </w:r>
          </w:p>
        </w:tc>
      </w:tr>
      <w:tr w:rsidR="00C53C0F" w:rsidTr="002D6C89">
        <w:tc>
          <w:tcPr>
            <w:tcW w:w="1818" w:type="dxa"/>
          </w:tcPr>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Closed tasks</w:t>
            </w:r>
          </w:p>
        </w:tc>
        <w:tc>
          <w:tcPr>
            <w:tcW w:w="3510" w:type="dxa"/>
          </w:tcPr>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Multiple-choice items.</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 True-false items.</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 Fill in the blanks. Solve (without showing process)</w:t>
            </w:r>
          </w:p>
        </w:tc>
        <w:tc>
          <w:tcPr>
            <w:tcW w:w="4500" w:type="dxa"/>
          </w:tcPr>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Useful for assessing content-based standard; not useful for process-based standards. </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Assess students’ knowledge of facts, skills or concepts.</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 Take less time, thus allowing time for opened-ended and performance tasks.</w:t>
            </w:r>
          </w:p>
        </w:tc>
      </w:tr>
      <w:tr w:rsidR="00C53C0F" w:rsidTr="002D6C89">
        <w:tc>
          <w:tcPr>
            <w:tcW w:w="1818" w:type="dxa"/>
          </w:tcPr>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Open tasks and constructed responses</w:t>
            </w:r>
          </w:p>
        </w:tc>
        <w:tc>
          <w:tcPr>
            <w:tcW w:w="3510" w:type="dxa"/>
          </w:tcPr>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Tasks with different possible answers.</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 Tasks with different possible processes. </w:t>
            </w:r>
          </w:p>
        </w:tc>
        <w:tc>
          <w:tcPr>
            <w:tcW w:w="4500" w:type="dxa"/>
          </w:tcPr>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Useful for assessing students: </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Use of processes or strategies. </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Ability to ability apply information. </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Ability to interpret information.</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 Reasoning.</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Ability to communicate thinking.    </w:t>
            </w:r>
          </w:p>
        </w:tc>
      </w:tr>
      <w:tr w:rsidR="00C53C0F" w:rsidTr="002D6C89">
        <w:tc>
          <w:tcPr>
            <w:tcW w:w="1818" w:type="dxa"/>
          </w:tcPr>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Performance tasks</w:t>
            </w:r>
          </w:p>
        </w:tc>
        <w:tc>
          <w:tcPr>
            <w:tcW w:w="3510" w:type="dxa"/>
          </w:tcPr>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Integrative tasks that yield specific products. </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Authentic assessment. Extended projects.</w:t>
            </w:r>
          </w:p>
        </w:tc>
        <w:tc>
          <w:tcPr>
            <w:tcW w:w="4500" w:type="dxa"/>
          </w:tcPr>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Useful for assessing students:</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 Ability to organize, synthesize and apply information and skills.</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 Use of resources.</w:t>
            </w:r>
          </w:p>
        </w:tc>
      </w:tr>
      <w:tr w:rsidR="00C53C0F" w:rsidTr="002D6C89">
        <w:tc>
          <w:tcPr>
            <w:tcW w:w="1818" w:type="dxa"/>
          </w:tcPr>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Informal assessment </w:t>
            </w:r>
          </w:p>
        </w:tc>
        <w:tc>
          <w:tcPr>
            <w:tcW w:w="3510" w:type="dxa"/>
          </w:tcPr>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Teacher observations. Teacher checklists. Conversations or interviews.</w:t>
            </w:r>
          </w:p>
        </w:tc>
        <w:tc>
          <w:tcPr>
            <w:tcW w:w="4500" w:type="dxa"/>
          </w:tcPr>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Depending on what is discussed or observed, these informal assessments may not reveal student:</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 Process or strategy use.</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 Reasoning. </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Understanding of a topic or concept. </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Ability to communicate and collaborate.</w:t>
            </w:r>
          </w:p>
        </w:tc>
      </w:tr>
      <w:tr w:rsidR="00C53C0F" w:rsidTr="002D6C89">
        <w:tc>
          <w:tcPr>
            <w:tcW w:w="1818" w:type="dxa"/>
          </w:tcPr>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Self-assessment or reflection</w:t>
            </w:r>
          </w:p>
        </w:tc>
        <w:tc>
          <w:tcPr>
            <w:tcW w:w="3510" w:type="dxa"/>
          </w:tcPr>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Student journals or reflection logs. </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Student checklists. Group (whole class or small group) reflection activities.</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 Daily or weekly self-evaluation. </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Teacher-student interviews.</w:t>
            </w:r>
          </w:p>
        </w:tc>
        <w:tc>
          <w:tcPr>
            <w:tcW w:w="4500" w:type="dxa"/>
          </w:tcPr>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Develops student awareness of strengths and weaknesses and conscious use of thinking skills (metacognitive skills).</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 Can show student process and thinking and reasoning skills.</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 Reveals      student disposition toward topic or leaning. </w:t>
            </w:r>
          </w:p>
          <w:p w:rsidR="00C53C0F" w:rsidRDefault="00C53C0F" w:rsidP="002D6C89">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Helps teachers and students identify student’s personal goals. </w:t>
            </w:r>
          </w:p>
        </w:tc>
      </w:tr>
    </w:tbl>
    <w:p w:rsidR="00C53C0F" w:rsidRDefault="00C53C0F" w:rsidP="00C53C0F">
      <w:pPr>
        <w:autoSpaceDE w:val="0"/>
        <w:autoSpaceDN w:val="0"/>
        <w:adjustRightInd w:val="0"/>
        <w:spacing w:after="0" w:line="240" w:lineRule="auto"/>
        <w:jc w:val="both"/>
        <w:rPr>
          <w:rFonts w:ascii="Times New Roman" w:hAnsi="Times New Roman"/>
          <w:sz w:val="24"/>
          <w:szCs w:val="24"/>
        </w:rPr>
      </w:pPr>
    </w:p>
    <w:p w:rsidR="00C53C0F" w:rsidRDefault="00C53C0F" w:rsidP="00C53C0F">
      <w:pPr>
        <w:autoSpaceDE w:val="0"/>
        <w:autoSpaceDN w:val="0"/>
        <w:adjustRightInd w:val="0"/>
        <w:spacing w:after="0" w:line="480" w:lineRule="auto"/>
        <w:jc w:val="both"/>
        <w:rPr>
          <w:rFonts w:ascii="Times New Roman" w:hAnsi="Times New Roman"/>
          <w:i/>
          <w:iCs/>
          <w:sz w:val="24"/>
          <w:szCs w:val="24"/>
        </w:rPr>
      </w:pPr>
      <w:r w:rsidRPr="00FD4A36">
        <w:rPr>
          <w:rFonts w:ascii="Times New Roman" w:hAnsi="Times New Roman"/>
          <w:i/>
          <w:iCs/>
          <w:sz w:val="24"/>
          <w:szCs w:val="24"/>
        </w:rPr>
        <w:t>Adapted from NCTM (2000) with additional information from Marzano &amp; Kendall (1996).</w:t>
      </w:r>
    </w:p>
    <w:p w:rsidR="00C53C0F" w:rsidRPr="00C53C0F" w:rsidRDefault="00C53C0F" w:rsidP="00C53C0F">
      <w:pPr>
        <w:autoSpaceDE w:val="0"/>
        <w:autoSpaceDN w:val="0"/>
        <w:adjustRightInd w:val="0"/>
        <w:spacing w:after="0" w:line="480" w:lineRule="auto"/>
        <w:jc w:val="both"/>
        <w:rPr>
          <w:rFonts w:ascii="Times New Roman" w:hAnsi="Times New Roman"/>
          <w:i/>
          <w:iCs/>
          <w:sz w:val="24"/>
          <w:szCs w:val="24"/>
        </w:rPr>
      </w:pPr>
      <w:r>
        <w:rPr>
          <w:rFonts w:ascii="Times New Roman" w:hAnsi="Times New Roman"/>
          <w:b/>
          <w:bCs/>
          <w:sz w:val="24"/>
          <w:szCs w:val="24"/>
        </w:rPr>
        <w:t>Forms of classroom assessment</w:t>
      </w:r>
    </w:p>
    <w:p w:rsidR="00C53C0F" w:rsidRDefault="00C53C0F" w:rsidP="00C53C0F">
      <w:pPr>
        <w:autoSpaceDE w:val="0"/>
        <w:autoSpaceDN w:val="0"/>
        <w:adjustRightInd w:val="0"/>
        <w:spacing w:after="0" w:line="480" w:lineRule="auto"/>
        <w:jc w:val="both"/>
        <w:rPr>
          <w:rFonts w:ascii="Times New Roman" w:hAnsi="Times New Roman"/>
          <w:sz w:val="24"/>
          <w:szCs w:val="24"/>
        </w:rPr>
      </w:pPr>
      <w:r w:rsidRPr="00FD4A36">
        <w:rPr>
          <w:rFonts w:ascii="Times New Roman" w:hAnsi="Times New Roman"/>
          <w:sz w:val="24"/>
          <w:szCs w:val="24"/>
        </w:rPr>
        <w:t>To obtain the most accurate and extensive information about students to meet their needs for instruction,</w:t>
      </w:r>
      <w:r>
        <w:rPr>
          <w:rFonts w:ascii="Times New Roman" w:hAnsi="Times New Roman"/>
          <w:sz w:val="24"/>
          <w:szCs w:val="24"/>
        </w:rPr>
        <w:t xml:space="preserve"> </w:t>
      </w:r>
      <w:r w:rsidRPr="00FD4A36">
        <w:rPr>
          <w:rFonts w:ascii="Times New Roman" w:hAnsi="Times New Roman"/>
          <w:sz w:val="24"/>
          <w:szCs w:val="24"/>
        </w:rPr>
        <w:t>it is essential to incorporate a wide variety of assessments into your teaching plans. Almost any</w:t>
      </w:r>
      <w:r>
        <w:rPr>
          <w:rFonts w:ascii="Times New Roman" w:hAnsi="Times New Roman"/>
          <w:sz w:val="24"/>
          <w:szCs w:val="24"/>
        </w:rPr>
        <w:t xml:space="preserve"> </w:t>
      </w:r>
      <w:r w:rsidRPr="00FD4A36">
        <w:rPr>
          <w:rFonts w:ascii="Times New Roman" w:hAnsi="Times New Roman"/>
          <w:sz w:val="24"/>
          <w:szCs w:val="24"/>
        </w:rPr>
        <w:t>instructional activity can become a useful form of assessment. The following are examples of classroom</w:t>
      </w:r>
      <w:r>
        <w:rPr>
          <w:rFonts w:ascii="Times New Roman" w:hAnsi="Times New Roman"/>
          <w:sz w:val="24"/>
          <w:szCs w:val="24"/>
        </w:rPr>
        <w:t xml:space="preserve"> </w:t>
      </w:r>
      <w:r w:rsidRPr="00FD4A36">
        <w:rPr>
          <w:rFonts w:ascii="Times New Roman" w:hAnsi="Times New Roman"/>
          <w:sz w:val="24"/>
          <w:szCs w:val="24"/>
        </w:rPr>
        <w:t>assessments regularly developed and used b</w:t>
      </w:r>
      <w:r w:rsidR="00AC4232">
        <w:rPr>
          <w:rFonts w:ascii="Times New Roman" w:hAnsi="Times New Roman"/>
          <w:sz w:val="24"/>
          <w:szCs w:val="24"/>
        </w:rPr>
        <w:t>y teachers as shown in table two below</w:t>
      </w:r>
      <w:r w:rsidR="003E1C3C">
        <w:rPr>
          <w:rFonts w:ascii="Times New Roman" w:hAnsi="Times New Roman"/>
          <w:sz w:val="24"/>
          <w:szCs w:val="24"/>
        </w:rPr>
        <w:t>:</w:t>
      </w:r>
    </w:p>
    <w:p w:rsidR="00C3797F" w:rsidRPr="007647DE" w:rsidRDefault="00C3797F" w:rsidP="00C3797F">
      <w:pPr>
        <w:autoSpaceDE w:val="0"/>
        <w:autoSpaceDN w:val="0"/>
        <w:adjustRightInd w:val="0"/>
        <w:spacing w:after="0" w:line="480" w:lineRule="auto"/>
        <w:jc w:val="both"/>
        <w:rPr>
          <w:rFonts w:ascii="Times New Roman" w:hAnsi="Times New Roman"/>
          <w:b/>
          <w:sz w:val="24"/>
          <w:szCs w:val="24"/>
        </w:rPr>
      </w:pPr>
      <w:r w:rsidRPr="007647DE">
        <w:rPr>
          <w:rFonts w:ascii="Times New Roman" w:hAnsi="Times New Roman"/>
          <w:b/>
          <w:sz w:val="24"/>
          <w:szCs w:val="24"/>
        </w:rPr>
        <w:t xml:space="preserve">Table 2: Forms of classroom assessment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9"/>
        <w:gridCol w:w="1519"/>
        <w:gridCol w:w="3420"/>
        <w:gridCol w:w="3150"/>
      </w:tblGrid>
      <w:tr w:rsidR="00C3797F" w:rsidRPr="0052125B" w:rsidTr="00706E42">
        <w:tc>
          <w:tcPr>
            <w:tcW w:w="1469"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Forms </w:t>
            </w:r>
          </w:p>
        </w:tc>
        <w:tc>
          <w:tcPr>
            <w:tcW w:w="1519"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Type </w:t>
            </w:r>
          </w:p>
        </w:tc>
        <w:tc>
          <w:tcPr>
            <w:tcW w:w="3420"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What it is </w:t>
            </w:r>
          </w:p>
        </w:tc>
        <w:tc>
          <w:tcPr>
            <w:tcW w:w="3150"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How is it useful</w:t>
            </w:r>
          </w:p>
        </w:tc>
      </w:tr>
      <w:tr w:rsidR="00C3797F" w:rsidRPr="0052125B" w:rsidTr="00706E42">
        <w:tc>
          <w:tcPr>
            <w:tcW w:w="1469"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Journal </w:t>
            </w:r>
          </w:p>
        </w:tc>
        <w:tc>
          <w:tcPr>
            <w:tcW w:w="1519"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Self-assessment or reflection</w:t>
            </w:r>
          </w:p>
        </w:tc>
        <w:tc>
          <w:tcPr>
            <w:tcW w:w="3420"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A designated notebook in which students can write independently, either freely or in response to specific prompts. </w:t>
            </w:r>
          </w:p>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To be used for assessment, journals must be collected and review regularly.  </w:t>
            </w:r>
          </w:p>
        </w:tc>
        <w:tc>
          <w:tcPr>
            <w:tcW w:w="3150"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Can be used before, during or after activity n for: </w:t>
            </w:r>
          </w:p>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Planning or organization. Making connections. </w:t>
            </w:r>
          </w:p>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Monitoring thinking. Metacognition. </w:t>
            </w:r>
          </w:p>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Reflection on recognition.  </w:t>
            </w:r>
          </w:p>
        </w:tc>
      </w:tr>
      <w:tr w:rsidR="00C3797F" w:rsidRPr="0052125B" w:rsidTr="00706E42">
        <w:tc>
          <w:tcPr>
            <w:tcW w:w="1469"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Quiz </w:t>
            </w:r>
          </w:p>
        </w:tc>
        <w:tc>
          <w:tcPr>
            <w:tcW w:w="1519"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Usually closed, possibly with some open-ended items</w:t>
            </w:r>
          </w:p>
        </w:tc>
        <w:tc>
          <w:tcPr>
            <w:tcW w:w="3420"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 A means of checking students’ understanding or progress in meeting benchmarks and indicators. Typically brief.</w:t>
            </w:r>
          </w:p>
        </w:tc>
        <w:tc>
          <w:tcPr>
            <w:tcW w:w="3150"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Can be used as:</w:t>
            </w:r>
          </w:p>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 Pre-assessment (prior to introducing a unit (Ongoing assessment (to determine if further instruction or practice is needed).</w:t>
            </w:r>
          </w:p>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 Post-assessment (to ensure that all students have met goals and are ready to move on)  </w:t>
            </w:r>
          </w:p>
        </w:tc>
      </w:tr>
      <w:tr w:rsidR="00C3797F" w:rsidRPr="0052125B" w:rsidTr="00706E42">
        <w:tc>
          <w:tcPr>
            <w:tcW w:w="1469"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Interview or conferencing</w:t>
            </w:r>
          </w:p>
        </w:tc>
        <w:tc>
          <w:tcPr>
            <w:tcW w:w="1519"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Self-assessment or reflection</w:t>
            </w:r>
          </w:p>
        </w:tc>
        <w:tc>
          <w:tcPr>
            <w:tcW w:w="3420"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A meeting with an individual student or small groups of students. </w:t>
            </w:r>
          </w:p>
        </w:tc>
        <w:tc>
          <w:tcPr>
            <w:tcW w:w="3150"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Can be used to collect reflective information that may not emerge through other kinds of assessment. Serves as a way to “check in” with students at any point in instruction. Data can be used to make decisions about instruction.   </w:t>
            </w:r>
          </w:p>
        </w:tc>
      </w:tr>
      <w:tr w:rsidR="00C3797F" w:rsidRPr="0052125B" w:rsidTr="00706E42">
        <w:tc>
          <w:tcPr>
            <w:tcW w:w="1469"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lastRenderedPageBreak/>
              <w:t>Essay or extended writing activity</w:t>
            </w:r>
          </w:p>
        </w:tc>
        <w:tc>
          <w:tcPr>
            <w:tcW w:w="1519"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Open task</w:t>
            </w:r>
          </w:p>
        </w:tc>
        <w:tc>
          <w:tcPr>
            <w:tcW w:w="3420"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A written product in which students convey, apply and synthesize information and ideas or create a poetic or fictional work.</w:t>
            </w:r>
          </w:p>
        </w:tc>
        <w:tc>
          <w:tcPr>
            <w:tcW w:w="3150"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Can be used as a post or summative assessment in which students demonstrate learning as well as writing and communication skills.</w:t>
            </w:r>
          </w:p>
        </w:tc>
      </w:tr>
      <w:tr w:rsidR="00C3797F" w:rsidRPr="0052125B" w:rsidTr="00706E42">
        <w:tc>
          <w:tcPr>
            <w:tcW w:w="1469"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Extended project</w:t>
            </w:r>
          </w:p>
        </w:tc>
        <w:tc>
          <w:tcPr>
            <w:tcW w:w="1519"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Performance task</w:t>
            </w:r>
          </w:p>
        </w:tc>
        <w:tc>
          <w:tcPr>
            <w:tcW w:w="3420"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A series of related tasks in which: students engage in a variety of processes, often including research and cooperative group work; student solve a problem or create a designated product or products that may be written, oral, visual or performance-based or a combination of these. Examples include: reports, presentations, plays or skits, debates, graphs or tables, demonstrations, exhibits, videotapes. </w:t>
            </w:r>
          </w:p>
        </w:tc>
        <w:tc>
          <w:tcPr>
            <w:tcW w:w="3150"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Can be used to apply and assess a wide body of knowledge and a variety of skills that span across standards, benchmarks and indicators. Can incorporate a range of academic disciplines.</w:t>
            </w:r>
          </w:p>
        </w:tc>
      </w:tr>
      <w:tr w:rsidR="00C3797F" w:rsidRPr="0052125B" w:rsidTr="00706E42">
        <w:tc>
          <w:tcPr>
            <w:tcW w:w="1469"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Test </w:t>
            </w:r>
          </w:p>
        </w:tc>
        <w:tc>
          <w:tcPr>
            <w:tcW w:w="1519"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Usually a combination of closed and open tasks, such as multiple-choice followed by an essay.</w:t>
            </w:r>
          </w:p>
        </w:tc>
        <w:tc>
          <w:tcPr>
            <w:tcW w:w="3420"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A means of measuring achievement.</w:t>
            </w:r>
          </w:p>
        </w:tc>
        <w:tc>
          <w:tcPr>
            <w:tcW w:w="3150"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Can be used as a summative assessment at the end of an instructional unit. Can also be used by teachers to monitor effectiveness of instruction. </w:t>
            </w:r>
          </w:p>
        </w:tc>
      </w:tr>
      <w:tr w:rsidR="00C3797F" w:rsidRPr="0052125B" w:rsidTr="00706E42">
        <w:tc>
          <w:tcPr>
            <w:tcW w:w="1469"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 xml:space="preserve">Portfolio </w:t>
            </w:r>
          </w:p>
        </w:tc>
        <w:tc>
          <w:tcPr>
            <w:tcW w:w="1519"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Open task or performance task, as well as self-assessment</w:t>
            </w:r>
          </w:p>
        </w:tc>
        <w:tc>
          <w:tcPr>
            <w:tcW w:w="3420"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A collection of students’ products gathered over period of time.</w:t>
            </w:r>
          </w:p>
        </w:tc>
        <w:tc>
          <w:tcPr>
            <w:tcW w:w="3150" w:type="dxa"/>
          </w:tcPr>
          <w:p w:rsidR="00C3797F" w:rsidRPr="0052125B" w:rsidRDefault="00C3797F" w:rsidP="00706E42">
            <w:pPr>
              <w:autoSpaceDE w:val="0"/>
              <w:autoSpaceDN w:val="0"/>
              <w:adjustRightInd w:val="0"/>
              <w:spacing w:after="0" w:line="240" w:lineRule="auto"/>
              <w:jc w:val="both"/>
              <w:rPr>
                <w:rFonts w:ascii="Times New Roman" w:hAnsi="Times New Roman"/>
                <w:sz w:val="24"/>
                <w:szCs w:val="24"/>
              </w:rPr>
            </w:pPr>
            <w:r w:rsidRPr="0052125B">
              <w:rPr>
                <w:rFonts w:ascii="Times New Roman" w:hAnsi="Times New Roman"/>
                <w:sz w:val="24"/>
                <w:szCs w:val="24"/>
              </w:rPr>
              <w:t>Can be used to measure long-term progress, and as a student self-assessment tool.</w:t>
            </w:r>
          </w:p>
        </w:tc>
      </w:tr>
    </w:tbl>
    <w:p w:rsidR="00C3797F" w:rsidRDefault="00C3797F" w:rsidP="00C3797F">
      <w:pPr>
        <w:autoSpaceDE w:val="0"/>
        <w:autoSpaceDN w:val="0"/>
        <w:adjustRightInd w:val="0"/>
        <w:spacing w:after="0" w:line="480" w:lineRule="auto"/>
        <w:jc w:val="both"/>
        <w:rPr>
          <w:rFonts w:ascii="Times New Roman" w:hAnsi="Times New Roman"/>
          <w:b/>
          <w:bCs/>
          <w:sz w:val="24"/>
          <w:szCs w:val="24"/>
        </w:rPr>
      </w:pPr>
    </w:p>
    <w:p w:rsidR="00C3797F" w:rsidRPr="00651078" w:rsidRDefault="00C3797F" w:rsidP="00C3797F">
      <w:pPr>
        <w:autoSpaceDE w:val="0"/>
        <w:autoSpaceDN w:val="0"/>
        <w:adjustRightInd w:val="0"/>
        <w:spacing w:after="0" w:line="480" w:lineRule="auto"/>
        <w:jc w:val="both"/>
        <w:rPr>
          <w:rFonts w:ascii="Times New Roman" w:hAnsi="Times New Roman"/>
          <w:bCs/>
          <w:i/>
          <w:sz w:val="24"/>
          <w:szCs w:val="24"/>
        </w:rPr>
      </w:pPr>
      <w:r w:rsidRPr="00651078">
        <w:rPr>
          <w:rFonts w:ascii="Times New Roman" w:hAnsi="Times New Roman"/>
          <w:bCs/>
          <w:i/>
          <w:sz w:val="24"/>
          <w:szCs w:val="24"/>
        </w:rPr>
        <w:t>Adapted from NCTM, (2000), with additional information from Marzano &amp; kendall, (1996)</w:t>
      </w:r>
    </w:p>
    <w:p w:rsidR="00C53C0F" w:rsidRPr="00081380" w:rsidRDefault="00C53C0F" w:rsidP="00C53C0F">
      <w:pPr>
        <w:autoSpaceDE w:val="0"/>
        <w:autoSpaceDN w:val="0"/>
        <w:adjustRightInd w:val="0"/>
        <w:spacing w:after="0" w:line="480" w:lineRule="auto"/>
        <w:jc w:val="both"/>
        <w:rPr>
          <w:rFonts w:ascii="Times New Roman" w:hAnsi="Times New Roman"/>
          <w:b/>
          <w:bCs/>
          <w:sz w:val="24"/>
          <w:szCs w:val="24"/>
        </w:rPr>
      </w:pPr>
      <w:r w:rsidRPr="00081380">
        <w:rPr>
          <w:rFonts w:ascii="Times New Roman" w:hAnsi="Times New Roman"/>
          <w:b/>
          <w:bCs/>
          <w:sz w:val="24"/>
          <w:szCs w:val="24"/>
        </w:rPr>
        <w:t xml:space="preserve">Classroom assessment practices in Nigeria </w:t>
      </w:r>
    </w:p>
    <w:p w:rsidR="00132371" w:rsidRDefault="00883FEC" w:rsidP="00380D92">
      <w:pPr>
        <w:autoSpaceDE w:val="0"/>
        <w:autoSpaceDN w:val="0"/>
        <w:adjustRightInd w:val="0"/>
        <w:spacing w:after="0" w:line="480" w:lineRule="auto"/>
        <w:jc w:val="both"/>
        <w:rPr>
          <w:rFonts w:ascii="Times New Roman" w:eastAsiaTheme="minorHAnsi" w:hAnsi="Times New Roman"/>
          <w:sz w:val="24"/>
          <w:szCs w:val="24"/>
        </w:rPr>
      </w:pPr>
      <w:r w:rsidRPr="00380D92">
        <w:rPr>
          <w:rFonts w:ascii="Times New Roman" w:eastAsiaTheme="minorHAnsi" w:hAnsi="Times New Roman"/>
          <w:sz w:val="24"/>
          <w:szCs w:val="24"/>
        </w:rPr>
        <w:t xml:space="preserve">In Nigeria classroom assessment (CA) is synonymously referred to as continuous assessment or school-based assessment (SBA). As part of the implementation of the 9-year Basic Education curriculum a framework for implementing CA has been approved (Obioma, 2008). CA is seen within the context of a larger SBA, a reform that is taking a central burner in schools. The </w:t>
      </w:r>
      <w:r w:rsidRPr="00380D92">
        <w:rPr>
          <w:rFonts w:ascii="Times New Roman" w:eastAsiaTheme="minorHAnsi" w:hAnsi="Times New Roman"/>
          <w:sz w:val="24"/>
          <w:szCs w:val="24"/>
        </w:rPr>
        <w:lastRenderedPageBreak/>
        <w:t>interest in SBA is a shift in teaching for examinations to teaching for acquisition of knowledge and understanding. SBA is expected to expand the form, mode, means, and scope of assessment in schools to facilitate and enhance learning (Osunde, 2008). The implementation calls for the utilisation of assignments, projects, practical work, group work, and indeed the conventional assessment tech</w:t>
      </w:r>
      <w:r w:rsidR="003E1C3C" w:rsidRPr="00380D92">
        <w:rPr>
          <w:rFonts w:ascii="Times New Roman" w:eastAsiaTheme="minorHAnsi" w:hAnsi="Times New Roman"/>
          <w:sz w:val="24"/>
          <w:szCs w:val="24"/>
        </w:rPr>
        <w:t>niques which is</w:t>
      </w:r>
      <w:r w:rsidRPr="00380D92">
        <w:rPr>
          <w:rFonts w:ascii="Times New Roman" w:eastAsiaTheme="minorHAnsi" w:hAnsi="Times New Roman"/>
          <w:sz w:val="24"/>
          <w:szCs w:val="24"/>
        </w:rPr>
        <w:t xml:space="preserve"> otherwise called authentic techniques. The guiding principle is</w:t>
      </w:r>
      <w:r w:rsidR="003E1C3C" w:rsidRPr="00380D92">
        <w:rPr>
          <w:rFonts w:ascii="Times New Roman" w:eastAsiaTheme="minorHAnsi" w:hAnsi="Times New Roman"/>
          <w:sz w:val="24"/>
          <w:szCs w:val="24"/>
        </w:rPr>
        <w:t xml:space="preserve"> </w:t>
      </w:r>
      <w:r w:rsidRPr="00380D92">
        <w:rPr>
          <w:rFonts w:ascii="Times New Roman" w:eastAsiaTheme="minorHAnsi" w:hAnsi="Times New Roman"/>
          <w:sz w:val="24"/>
          <w:szCs w:val="24"/>
        </w:rPr>
        <w:t>ensuring that the complete person is what is of interest; focus is on cognitive, affective and psychomotor outcomes</w:t>
      </w:r>
      <w:r w:rsidR="00893A77" w:rsidRPr="00380D92">
        <w:rPr>
          <w:rFonts w:ascii="Times New Roman" w:eastAsiaTheme="minorHAnsi" w:hAnsi="Times New Roman"/>
          <w:sz w:val="24"/>
          <w:szCs w:val="24"/>
        </w:rPr>
        <w:t xml:space="preserve"> </w:t>
      </w:r>
      <w:r w:rsidR="00123FB9" w:rsidRPr="00380D92">
        <w:rPr>
          <w:rFonts w:ascii="Times New Roman" w:eastAsiaTheme="minorHAnsi" w:hAnsi="Times New Roman"/>
          <w:sz w:val="24"/>
          <w:szCs w:val="24"/>
        </w:rPr>
        <w:t>(Afemikhe</w:t>
      </w:r>
      <w:r w:rsidR="00893A77" w:rsidRPr="00380D92">
        <w:rPr>
          <w:rFonts w:ascii="Times New Roman" w:eastAsiaTheme="minorHAnsi" w:hAnsi="Times New Roman"/>
          <w:sz w:val="24"/>
          <w:szCs w:val="24"/>
        </w:rPr>
        <w:t xml:space="preserve"> and Omo-Egbekuse, 2010).</w:t>
      </w:r>
      <w:r w:rsidRPr="00380D92">
        <w:rPr>
          <w:rFonts w:ascii="Times New Roman" w:eastAsiaTheme="minorHAnsi" w:hAnsi="Times New Roman"/>
          <w:sz w:val="24"/>
          <w:szCs w:val="24"/>
        </w:rPr>
        <w:t xml:space="preserve"> </w:t>
      </w:r>
      <w:r w:rsidR="00081380" w:rsidRPr="00380D92">
        <w:rPr>
          <w:rFonts w:ascii="Times New Roman" w:eastAsiaTheme="minorHAnsi" w:hAnsi="Times New Roman"/>
          <w:sz w:val="24"/>
          <w:szCs w:val="24"/>
        </w:rPr>
        <w:t>However, since</w:t>
      </w:r>
      <w:r w:rsidRPr="00380D92">
        <w:rPr>
          <w:rFonts w:ascii="Times New Roman" w:eastAsiaTheme="minorHAnsi" w:hAnsi="Times New Roman"/>
          <w:sz w:val="24"/>
          <w:szCs w:val="24"/>
        </w:rPr>
        <w:t xml:space="preserve"> the introduction of CA as part of ass</w:t>
      </w:r>
      <w:r w:rsidR="00081380" w:rsidRPr="00380D92">
        <w:rPr>
          <w:rFonts w:ascii="Times New Roman" w:eastAsiaTheme="minorHAnsi" w:hAnsi="Times New Roman"/>
          <w:sz w:val="24"/>
          <w:szCs w:val="24"/>
        </w:rPr>
        <w:t>essment in schools the various</w:t>
      </w:r>
      <w:r w:rsidRPr="00380D92">
        <w:rPr>
          <w:rFonts w:ascii="Times New Roman" w:eastAsiaTheme="minorHAnsi" w:hAnsi="Times New Roman"/>
          <w:sz w:val="24"/>
          <w:szCs w:val="24"/>
        </w:rPr>
        <w:t xml:space="preserve"> state governments in Nigeria worked out implementation guides which in most cases reflected what was contained in a book ‘Continuous assessment: A new approach’ written by Ojerinde and Falayajo (1994).</w:t>
      </w:r>
      <w:r w:rsidR="00C711F0" w:rsidRPr="00380D92">
        <w:rPr>
          <w:rFonts w:ascii="Times New Roman" w:eastAsiaTheme="minorHAnsi" w:hAnsi="Times New Roman"/>
          <w:sz w:val="24"/>
          <w:szCs w:val="24"/>
        </w:rPr>
        <w:t xml:space="preserve"> In </w:t>
      </w:r>
      <w:r w:rsidR="00081380" w:rsidRPr="00380D92">
        <w:rPr>
          <w:rFonts w:ascii="Times New Roman" w:eastAsiaTheme="minorHAnsi" w:hAnsi="Times New Roman"/>
          <w:sz w:val="24"/>
          <w:szCs w:val="24"/>
        </w:rPr>
        <w:t>the</w:t>
      </w:r>
      <w:r w:rsidRPr="00380D92">
        <w:rPr>
          <w:rFonts w:ascii="Times New Roman" w:eastAsiaTheme="minorHAnsi" w:hAnsi="Times New Roman"/>
          <w:sz w:val="24"/>
          <w:szCs w:val="24"/>
        </w:rPr>
        <w:t xml:space="preserve"> implementations guides</w:t>
      </w:r>
      <w:r w:rsidR="00C711F0" w:rsidRPr="00380D92">
        <w:rPr>
          <w:rFonts w:ascii="Times New Roman" w:eastAsiaTheme="minorHAnsi" w:hAnsi="Times New Roman"/>
          <w:sz w:val="24"/>
          <w:szCs w:val="24"/>
        </w:rPr>
        <w:t xml:space="preserve"> it is </w:t>
      </w:r>
      <w:r w:rsidRPr="00380D92">
        <w:rPr>
          <w:rFonts w:ascii="Times New Roman" w:eastAsiaTheme="minorHAnsi" w:hAnsi="Times New Roman"/>
          <w:sz w:val="24"/>
          <w:szCs w:val="24"/>
        </w:rPr>
        <w:t>stipulate</w:t>
      </w:r>
      <w:r w:rsidR="00C711F0" w:rsidRPr="00380D92">
        <w:rPr>
          <w:rFonts w:ascii="Times New Roman" w:eastAsiaTheme="minorHAnsi" w:hAnsi="Times New Roman"/>
          <w:sz w:val="24"/>
          <w:szCs w:val="24"/>
        </w:rPr>
        <w:t>d</w:t>
      </w:r>
      <w:r w:rsidRPr="00380D92">
        <w:rPr>
          <w:rFonts w:ascii="Times New Roman" w:eastAsiaTheme="minorHAnsi" w:hAnsi="Times New Roman"/>
          <w:sz w:val="24"/>
          <w:szCs w:val="24"/>
        </w:rPr>
        <w:t xml:space="preserve"> that continuous assessment tests be administered twice every school term in addition </w:t>
      </w:r>
      <w:r w:rsidR="00C711F0" w:rsidRPr="00380D92">
        <w:rPr>
          <w:rFonts w:ascii="Times New Roman" w:eastAsiaTheme="minorHAnsi" w:hAnsi="Times New Roman"/>
          <w:sz w:val="24"/>
          <w:szCs w:val="24"/>
        </w:rPr>
        <w:t xml:space="preserve">to an end of term examination combined in the </w:t>
      </w:r>
      <w:r w:rsidRPr="00380D92">
        <w:rPr>
          <w:rFonts w:ascii="Times New Roman" w:eastAsiaTheme="minorHAnsi" w:hAnsi="Times New Roman"/>
          <w:sz w:val="24"/>
          <w:szCs w:val="24"/>
        </w:rPr>
        <w:t>ratio: 15:15:70. At the end of the year, the results for the first two terms’ examinations and third term examinations are equally combined in the ratio: 15:15:70. This again is a sore area in the implementation of CA. The performance in the last term of the year is generally used to decide on students’ progress</w:t>
      </w:r>
      <w:r w:rsidR="00DD2767">
        <w:rPr>
          <w:rFonts w:ascii="Times New Roman" w:eastAsiaTheme="minorHAnsi" w:hAnsi="Times New Roman"/>
          <w:sz w:val="24"/>
          <w:szCs w:val="24"/>
        </w:rPr>
        <w:t>ion in many state owne</w:t>
      </w:r>
      <w:r w:rsidR="00CA5D44">
        <w:rPr>
          <w:rFonts w:ascii="Times New Roman" w:eastAsiaTheme="minorHAnsi" w:hAnsi="Times New Roman"/>
          <w:sz w:val="24"/>
          <w:szCs w:val="24"/>
        </w:rPr>
        <w:t>d schools and in most cases</w:t>
      </w:r>
      <w:r w:rsidR="00DD2767">
        <w:rPr>
          <w:rFonts w:ascii="Times New Roman" w:eastAsiaTheme="minorHAnsi" w:hAnsi="Times New Roman"/>
          <w:sz w:val="24"/>
          <w:szCs w:val="24"/>
        </w:rPr>
        <w:t xml:space="preserve"> i</w:t>
      </w:r>
      <w:r w:rsidRPr="00380D92">
        <w:rPr>
          <w:rFonts w:ascii="Times New Roman" w:eastAsiaTheme="minorHAnsi" w:hAnsi="Times New Roman"/>
          <w:sz w:val="24"/>
          <w:szCs w:val="24"/>
        </w:rPr>
        <w:t>nformation on the psychomotor and affective domains</w:t>
      </w:r>
      <w:r w:rsidR="00DD2767">
        <w:rPr>
          <w:rFonts w:ascii="Times New Roman" w:eastAsiaTheme="minorHAnsi" w:hAnsi="Times New Roman"/>
          <w:sz w:val="24"/>
          <w:szCs w:val="24"/>
        </w:rPr>
        <w:t xml:space="preserve"> which</w:t>
      </w:r>
      <w:r w:rsidR="005C284C" w:rsidRPr="00380D92">
        <w:rPr>
          <w:rFonts w:ascii="Times New Roman" w:eastAsiaTheme="minorHAnsi" w:hAnsi="Times New Roman"/>
          <w:sz w:val="24"/>
          <w:szCs w:val="24"/>
        </w:rPr>
        <w:t xml:space="preserve"> supposed to be coll</w:t>
      </w:r>
      <w:r w:rsidRPr="00380D92">
        <w:rPr>
          <w:rFonts w:ascii="Times New Roman" w:eastAsiaTheme="minorHAnsi" w:hAnsi="Times New Roman"/>
          <w:sz w:val="24"/>
          <w:szCs w:val="24"/>
        </w:rPr>
        <w:t>ecte</w:t>
      </w:r>
      <w:r w:rsidR="00DD2767">
        <w:rPr>
          <w:rFonts w:ascii="Times New Roman" w:eastAsiaTheme="minorHAnsi" w:hAnsi="Times New Roman"/>
          <w:sz w:val="24"/>
          <w:szCs w:val="24"/>
        </w:rPr>
        <w:t>d and included tests school examinations are neglected.</w:t>
      </w:r>
      <w:r w:rsidR="00CA5D44">
        <w:rPr>
          <w:rFonts w:ascii="Times New Roman" w:eastAsiaTheme="minorHAnsi" w:hAnsi="Times New Roman"/>
          <w:sz w:val="24"/>
          <w:szCs w:val="24"/>
        </w:rPr>
        <w:t xml:space="preserve"> This</w:t>
      </w:r>
      <w:r w:rsidR="00132371">
        <w:rPr>
          <w:rFonts w:ascii="Times New Roman" w:eastAsiaTheme="minorHAnsi" w:hAnsi="Times New Roman"/>
          <w:sz w:val="24"/>
          <w:szCs w:val="24"/>
        </w:rPr>
        <w:t xml:space="preserve"> is</w:t>
      </w:r>
      <w:r w:rsidR="00CA5D44">
        <w:rPr>
          <w:rFonts w:ascii="Times New Roman" w:eastAsiaTheme="minorHAnsi" w:hAnsi="Times New Roman"/>
          <w:sz w:val="24"/>
          <w:szCs w:val="24"/>
        </w:rPr>
        <w:t xml:space="preserve"> so because there is</w:t>
      </w:r>
      <w:r w:rsidR="00A475C1" w:rsidRPr="00380D92">
        <w:rPr>
          <w:rFonts w:ascii="Times New Roman" w:eastAsiaTheme="minorHAnsi" w:hAnsi="Times New Roman"/>
          <w:sz w:val="24"/>
          <w:szCs w:val="24"/>
        </w:rPr>
        <w:t xml:space="preserve"> no federally agreed i</w:t>
      </w:r>
      <w:r w:rsidR="00CA5D44">
        <w:rPr>
          <w:rFonts w:ascii="Times New Roman" w:eastAsiaTheme="minorHAnsi" w:hAnsi="Times New Roman"/>
          <w:sz w:val="24"/>
          <w:szCs w:val="24"/>
        </w:rPr>
        <w:t xml:space="preserve">mplementation guide and </w:t>
      </w:r>
      <w:r w:rsidR="00A475C1" w:rsidRPr="00380D92">
        <w:rPr>
          <w:rFonts w:ascii="Times New Roman" w:eastAsiaTheme="minorHAnsi" w:hAnsi="Times New Roman"/>
          <w:sz w:val="24"/>
          <w:szCs w:val="24"/>
        </w:rPr>
        <w:t>test items pool from which teachers can draw</w:t>
      </w:r>
      <w:r w:rsidR="00CA5D44">
        <w:rPr>
          <w:rFonts w:ascii="Times New Roman" w:eastAsiaTheme="minorHAnsi" w:hAnsi="Times New Roman"/>
          <w:sz w:val="24"/>
          <w:szCs w:val="24"/>
        </w:rPr>
        <w:t xml:space="preserve"> items for the respective tests.</w:t>
      </w:r>
      <w:r w:rsidR="008A1359" w:rsidRPr="00380D92">
        <w:rPr>
          <w:rFonts w:ascii="Times New Roman" w:eastAsiaTheme="minorHAnsi" w:hAnsi="Times New Roman"/>
          <w:sz w:val="24"/>
          <w:szCs w:val="24"/>
        </w:rPr>
        <w:t xml:space="preserve"> For effective classroom </w:t>
      </w:r>
      <w:r w:rsidR="00CA5D44">
        <w:rPr>
          <w:rFonts w:ascii="Times New Roman" w:eastAsiaTheme="minorHAnsi" w:hAnsi="Times New Roman"/>
          <w:sz w:val="24"/>
          <w:szCs w:val="24"/>
        </w:rPr>
        <w:t>assessment practice, the three domains are to be considered while constructing items to assess the students so that the information generated from such results would be valid and reliable for decision making.</w:t>
      </w:r>
      <w:r w:rsidR="008A1359" w:rsidRPr="00380D92">
        <w:rPr>
          <w:rFonts w:ascii="Times New Roman" w:eastAsiaTheme="minorHAnsi" w:hAnsi="Times New Roman"/>
          <w:sz w:val="24"/>
          <w:szCs w:val="24"/>
        </w:rPr>
        <w:t xml:space="preserve"> </w:t>
      </w:r>
    </w:p>
    <w:p w:rsidR="00C53C0F" w:rsidRPr="00380D92" w:rsidRDefault="00132371" w:rsidP="00380D92">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The </w:t>
      </w:r>
      <w:r w:rsidRPr="00835DD7">
        <w:rPr>
          <w:rFonts w:ascii="Times New Roman" w:hAnsi="Times New Roman"/>
          <w:sz w:val="24"/>
          <w:szCs w:val="24"/>
        </w:rPr>
        <w:t>scenario</w:t>
      </w:r>
      <w:r>
        <w:rPr>
          <w:rFonts w:ascii="Times New Roman" w:hAnsi="Times New Roman"/>
          <w:sz w:val="24"/>
          <w:szCs w:val="24"/>
        </w:rPr>
        <w:t xml:space="preserve"> is such that in most cases</w:t>
      </w:r>
      <w:r w:rsidR="008A1359" w:rsidRPr="00380D92">
        <w:rPr>
          <w:rFonts w:ascii="Times New Roman" w:eastAsiaTheme="minorHAnsi" w:hAnsi="Times New Roman"/>
          <w:sz w:val="24"/>
          <w:szCs w:val="24"/>
        </w:rPr>
        <w:t xml:space="preserve"> tests are not administered</w:t>
      </w:r>
      <w:r>
        <w:rPr>
          <w:rFonts w:ascii="Times New Roman" w:eastAsiaTheme="minorHAnsi" w:hAnsi="Times New Roman"/>
          <w:sz w:val="24"/>
          <w:szCs w:val="24"/>
        </w:rPr>
        <w:t xml:space="preserve"> </w:t>
      </w:r>
      <w:r w:rsidR="008A1359" w:rsidRPr="00380D92">
        <w:rPr>
          <w:rFonts w:ascii="Times New Roman" w:eastAsiaTheme="minorHAnsi" w:hAnsi="Times New Roman"/>
          <w:sz w:val="24"/>
          <w:szCs w:val="24"/>
        </w:rPr>
        <w:t xml:space="preserve">but </w:t>
      </w:r>
      <w:r w:rsidR="00380D92" w:rsidRPr="00380D92">
        <w:rPr>
          <w:rFonts w:ascii="Times New Roman" w:eastAsiaTheme="minorHAnsi" w:hAnsi="Times New Roman"/>
          <w:sz w:val="24"/>
          <w:szCs w:val="24"/>
        </w:rPr>
        <w:t>scores awarded to fulfill all righteousness of the policy that states there must be two tests in a term.</w:t>
      </w:r>
      <w:r w:rsidR="006313A1">
        <w:rPr>
          <w:rFonts w:ascii="Times New Roman" w:eastAsiaTheme="minorHAnsi" w:hAnsi="Times New Roman"/>
          <w:sz w:val="24"/>
          <w:szCs w:val="24"/>
        </w:rPr>
        <w:t xml:space="preserve"> </w:t>
      </w:r>
      <w:r w:rsidR="00F728F1">
        <w:rPr>
          <w:rFonts w:ascii="Times New Roman" w:eastAsiaTheme="minorHAnsi" w:hAnsi="Times New Roman"/>
          <w:sz w:val="24"/>
          <w:szCs w:val="24"/>
        </w:rPr>
        <w:t>T</w:t>
      </w:r>
      <w:r w:rsidR="006313A1">
        <w:rPr>
          <w:rFonts w:ascii="Times New Roman" w:eastAsiaTheme="minorHAnsi" w:hAnsi="Times New Roman"/>
          <w:sz w:val="24"/>
          <w:szCs w:val="24"/>
        </w:rPr>
        <w:t>his</w:t>
      </w:r>
      <w:r w:rsidR="007F6F69">
        <w:rPr>
          <w:rFonts w:ascii="Times New Roman" w:eastAsiaTheme="minorHAnsi" w:hAnsi="Times New Roman"/>
          <w:sz w:val="24"/>
          <w:szCs w:val="24"/>
        </w:rPr>
        <w:t xml:space="preserve"> problem is</w:t>
      </w:r>
      <w:r w:rsidR="00F728F1">
        <w:rPr>
          <w:rFonts w:ascii="Times New Roman" w:eastAsiaTheme="minorHAnsi" w:hAnsi="Times New Roman"/>
          <w:sz w:val="24"/>
          <w:szCs w:val="24"/>
        </w:rPr>
        <w:t xml:space="preserve"> further </w:t>
      </w:r>
      <w:r w:rsidR="006313A1">
        <w:rPr>
          <w:rFonts w:ascii="Times New Roman" w:eastAsiaTheme="minorHAnsi" w:hAnsi="Times New Roman"/>
          <w:sz w:val="24"/>
          <w:szCs w:val="24"/>
        </w:rPr>
        <w:lastRenderedPageBreak/>
        <w:t>compounded with the faking of</w:t>
      </w:r>
      <w:r w:rsidR="00380D92" w:rsidRPr="00380D92">
        <w:rPr>
          <w:rFonts w:ascii="Times New Roman" w:eastAsiaTheme="minorHAnsi" w:hAnsi="Times New Roman"/>
          <w:sz w:val="24"/>
          <w:szCs w:val="24"/>
        </w:rPr>
        <w:t xml:space="preserve"> continuous assessment scores that </w:t>
      </w:r>
      <w:r w:rsidR="00F728F1">
        <w:rPr>
          <w:rFonts w:ascii="Times New Roman" w:eastAsiaTheme="minorHAnsi" w:hAnsi="Times New Roman"/>
          <w:sz w:val="24"/>
          <w:szCs w:val="24"/>
        </w:rPr>
        <w:t>is</w:t>
      </w:r>
      <w:r w:rsidR="00F728F1" w:rsidRPr="00F728F1">
        <w:rPr>
          <w:rFonts w:ascii="Times New Roman" w:eastAsiaTheme="minorHAnsi" w:hAnsi="Times New Roman"/>
          <w:sz w:val="24"/>
          <w:szCs w:val="24"/>
        </w:rPr>
        <w:t xml:space="preserve"> </w:t>
      </w:r>
      <w:r w:rsidR="00F728F1" w:rsidRPr="00380D92">
        <w:rPr>
          <w:rFonts w:ascii="Times New Roman" w:eastAsiaTheme="minorHAnsi" w:hAnsi="Times New Roman"/>
          <w:sz w:val="24"/>
          <w:szCs w:val="24"/>
        </w:rPr>
        <w:t>require</w:t>
      </w:r>
      <w:r w:rsidR="00F728F1">
        <w:rPr>
          <w:rFonts w:ascii="Times New Roman" w:eastAsiaTheme="minorHAnsi" w:hAnsi="Times New Roman"/>
          <w:sz w:val="24"/>
          <w:szCs w:val="24"/>
        </w:rPr>
        <w:t xml:space="preserve">d by </w:t>
      </w:r>
      <w:r w:rsidR="00380D92" w:rsidRPr="00380D92">
        <w:rPr>
          <w:rFonts w:ascii="Times New Roman" w:eastAsiaTheme="minorHAnsi" w:hAnsi="Times New Roman"/>
          <w:sz w:val="24"/>
          <w:szCs w:val="24"/>
        </w:rPr>
        <w:t>examining bodies particularly for the examination conducted at the end of senior secondary school.</w:t>
      </w:r>
      <w:r w:rsidR="006313A1">
        <w:rPr>
          <w:rFonts w:ascii="Times New Roman" w:eastAsiaTheme="minorHAnsi" w:hAnsi="Times New Roman"/>
          <w:sz w:val="24"/>
          <w:szCs w:val="24"/>
        </w:rPr>
        <w:t xml:space="preserve"> The reason for this is not farfetched because of the high stake on certificates. </w:t>
      </w:r>
      <w:r w:rsidR="00380D92" w:rsidRPr="00380D92">
        <w:rPr>
          <w:rFonts w:ascii="Times New Roman" w:eastAsiaTheme="minorHAnsi" w:hAnsi="Times New Roman"/>
          <w:sz w:val="24"/>
          <w:szCs w:val="24"/>
        </w:rPr>
        <w:t xml:space="preserve"> </w:t>
      </w:r>
      <w:r w:rsidR="006313A1">
        <w:rPr>
          <w:rFonts w:ascii="Times New Roman" w:eastAsiaTheme="minorHAnsi" w:hAnsi="Times New Roman"/>
          <w:sz w:val="24"/>
          <w:szCs w:val="24"/>
        </w:rPr>
        <w:t>This practice is unethica</w:t>
      </w:r>
      <w:r w:rsidR="00893A77">
        <w:rPr>
          <w:rFonts w:ascii="Times New Roman" w:eastAsiaTheme="minorHAnsi" w:hAnsi="Times New Roman"/>
          <w:sz w:val="24"/>
          <w:szCs w:val="24"/>
        </w:rPr>
        <w:t>l,</w:t>
      </w:r>
      <w:r w:rsidR="00893A77" w:rsidRPr="00835DD7">
        <w:rPr>
          <w:rFonts w:ascii="Times New Roman" w:hAnsi="Times New Roman"/>
          <w:sz w:val="24"/>
          <w:szCs w:val="24"/>
        </w:rPr>
        <w:t xml:space="preserve"> illegal, and otherwise </w:t>
      </w:r>
      <w:r w:rsidR="00893A77">
        <w:rPr>
          <w:rFonts w:ascii="Times New Roman" w:hAnsi="Times New Roman"/>
          <w:sz w:val="24"/>
          <w:szCs w:val="24"/>
        </w:rPr>
        <w:t>inappropriate assessment method.</w:t>
      </w:r>
      <w:r w:rsidR="00893A77">
        <w:rPr>
          <w:rFonts w:ascii="Times New Roman" w:eastAsiaTheme="minorHAnsi" w:hAnsi="Times New Roman"/>
          <w:sz w:val="24"/>
          <w:szCs w:val="24"/>
        </w:rPr>
        <w:t xml:space="preserve"> T</w:t>
      </w:r>
      <w:r w:rsidR="006313A1">
        <w:rPr>
          <w:rFonts w:ascii="Times New Roman" w:eastAsiaTheme="minorHAnsi" w:hAnsi="Times New Roman"/>
          <w:sz w:val="24"/>
          <w:szCs w:val="24"/>
        </w:rPr>
        <w:t>here</w:t>
      </w:r>
      <w:r w:rsidR="00893A77">
        <w:rPr>
          <w:rFonts w:ascii="Times New Roman" w:eastAsiaTheme="minorHAnsi" w:hAnsi="Times New Roman"/>
          <w:sz w:val="24"/>
          <w:szCs w:val="24"/>
        </w:rPr>
        <w:t>fore, there</w:t>
      </w:r>
      <w:r w:rsidR="006313A1">
        <w:rPr>
          <w:rFonts w:ascii="Times New Roman" w:eastAsiaTheme="minorHAnsi" w:hAnsi="Times New Roman"/>
          <w:sz w:val="24"/>
          <w:szCs w:val="24"/>
        </w:rPr>
        <w:t xml:space="preserve"> is </w:t>
      </w:r>
      <w:r w:rsidR="00893A77">
        <w:rPr>
          <w:rFonts w:ascii="Times New Roman" w:eastAsiaTheme="minorHAnsi" w:hAnsi="Times New Roman"/>
          <w:sz w:val="24"/>
          <w:szCs w:val="24"/>
        </w:rPr>
        <w:t>need</w:t>
      </w:r>
      <w:r w:rsidR="006313A1">
        <w:rPr>
          <w:rFonts w:ascii="Times New Roman" w:eastAsiaTheme="minorHAnsi" w:hAnsi="Times New Roman"/>
          <w:sz w:val="24"/>
          <w:szCs w:val="24"/>
        </w:rPr>
        <w:t xml:space="preserve"> to</w:t>
      </w:r>
      <w:r w:rsidR="00F728F1">
        <w:rPr>
          <w:rFonts w:ascii="Times New Roman" w:eastAsiaTheme="minorHAnsi" w:hAnsi="Times New Roman"/>
          <w:sz w:val="24"/>
          <w:szCs w:val="24"/>
        </w:rPr>
        <w:t xml:space="preserve"> i</w:t>
      </w:r>
      <w:r w:rsidR="007F6F69">
        <w:rPr>
          <w:rFonts w:ascii="Times New Roman" w:eastAsiaTheme="minorHAnsi" w:hAnsi="Times New Roman"/>
          <w:sz w:val="24"/>
          <w:szCs w:val="24"/>
        </w:rPr>
        <w:t>mprove on this current practice by</w:t>
      </w:r>
      <w:r w:rsidR="006313A1">
        <w:rPr>
          <w:rFonts w:ascii="Times New Roman" w:eastAsiaTheme="minorHAnsi" w:hAnsi="Times New Roman"/>
          <w:sz w:val="24"/>
          <w:szCs w:val="24"/>
        </w:rPr>
        <w:t xml:space="preserve"> review</w:t>
      </w:r>
      <w:r w:rsidR="007F6F69">
        <w:rPr>
          <w:rFonts w:ascii="Times New Roman" w:eastAsiaTheme="minorHAnsi" w:hAnsi="Times New Roman"/>
          <w:sz w:val="24"/>
          <w:szCs w:val="24"/>
        </w:rPr>
        <w:t>ing</w:t>
      </w:r>
      <w:r w:rsidR="00893A77">
        <w:rPr>
          <w:rFonts w:ascii="Times New Roman" w:eastAsiaTheme="minorHAnsi" w:hAnsi="Times New Roman"/>
          <w:sz w:val="24"/>
          <w:szCs w:val="24"/>
        </w:rPr>
        <w:t xml:space="preserve"> the classroom assessment policy</w:t>
      </w:r>
      <w:r w:rsidR="005C7A6A">
        <w:rPr>
          <w:rFonts w:ascii="Times New Roman" w:eastAsiaTheme="minorHAnsi" w:hAnsi="Times New Roman"/>
          <w:sz w:val="24"/>
          <w:szCs w:val="24"/>
        </w:rPr>
        <w:t xml:space="preserve"> for proper implementation.</w:t>
      </w:r>
      <w:r w:rsidR="006313A1">
        <w:rPr>
          <w:rFonts w:ascii="Times New Roman" w:eastAsiaTheme="minorHAnsi" w:hAnsi="Times New Roman"/>
          <w:sz w:val="24"/>
          <w:szCs w:val="24"/>
        </w:rPr>
        <w:t xml:space="preserve">   </w:t>
      </w:r>
    </w:p>
    <w:p w:rsidR="00EA1826" w:rsidRDefault="00EA1826" w:rsidP="00883FEC">
      <w:pPr>
        <w:autoSpaceDE w:val="0"/>
        <w:autoSpaceDN w:val="0"/>
        <w:adjustRightInd w:val="0"/>
        <w:spacing w:after="0" w:line="480" w:lineRule="auto"/>
        <w:jc w:val="both"/>
        <w:rPr>
          <w:rFonts w:ascii="Times New Roman" w:eastAsiaTheme="minorHAnsi" w:hAnsi="Times New Roman"/>
          <w:b/>
          <w:sz w:val="24"/>
          <w:szCs w:val="24"/>
        </w:rPr>
      </w:pPr>
      <w:r w:rsidRPr="00EA1826">
        <w:rPr>
          <w:rFonts w:ascii="Times New Roman" w:eastAsiaTheme="minorHAnsi" w:hAnsi="Times New Roman"/>
          <w:b/>
          <w:sz w:val="24"/>
          <w:szCs w:val="24"/>
        </w:rPr>
        <w:t>The place of classroom assessment in educational instruction</w:t>
      </w:r>
    </w:p>
    <w:p w:rsidR="00E70F0B" w:rsidRDefault="006B14D6" w:rsidP="00883FEC">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Classroom assessment is a formal process that involves a </w:t>
      </w:r>
      <w:r w:rsidR="00E11CFA">
        <w:rPr>
          <w:rFonts w:ascii="Times New Roman" w:eastAsiaTheme="minorHAnsi" w:hAnsi="Times New Roman"/>
          <w:sz w:val="24"/>
          <w:szCs w:val="24"/>
        </w:rPr>
        <w:t>deliberate</w:t>
      </w:r>
      <w:r>
        <w:rPr>
          <w:rFonts w:ascii="Times New Roman" w:eastAsiaTheme="minorHAnsi" w:hAnsi="Times New Roman"/>
          <w:sz w:val="24"/>
          <w:szCs w:val="24"/>
        </w:rPr>
        <w:t xml:space="preserve"> effort to gain information about a student’s status in relation to course objectives and this p</w:t>
      </w:r>
      <w:r w:rsidR="005C7A6A">
        <w:rPr>
          <w:rFonts w:ascii="Times New Roman" w:eastAsiaTheme="minorHAnsi" w:hAnsi="Times New Roman"/>
          <w:sz w:val="24"/>
          <w:szCs w:val="24"/>
        </w:rPr>
        <w:t xml:space="preserve">rocess includes a wide range of </w:t>
      </w:r>
      <w:r>
        <w:rPr>
          <w:rFonts w:ascii="Times New Roman" w:eastAsiaTheme="minorHAnsi" w:hAnsi="Times New Roman"/>
          <w:sz w:val="24"/>
          <w:szCs w:val="24"/>
        </w:rPr>
        <w:t>procedures. Its ultimate go</w:t>
      </w:r>
      <w:r w:rsidR="00E11CFA">
        <w:rPr>
          <w:rFonts w:ascii="Times New Roman" w:eastAsiaTheme="minorHAnsi" w:hAnsi="Times New Roman"/>
          <w:sz w:val="24"/>
          <w:szCs w:val="24"/>
        </w:rPr>
        <w:t xml:space="preserve">al is to </w:t>
      </w:r>
      <w:r>
        <w:rPr>
          <w:rFonts w:ascii="Times New Roman" w:eastAsiaTheme="minorHAnsi" w:hAnsi="Times New Roman"/>
          <w:sz w:val="24"/>
          <w:szCs w:val="24"/>
        </w:rPr>
        <w:t xml:space="preserve">obtain valid and reliable information on which </w:t>
      </w:r>
      <w:r w:rsidR="00E11CFA">
        <w:rPr>
          <w:rFonts w:ascii="Times New Roman" w:eastAsiaTheme="minorHAnsi" w:hAnsi="Times New Roman"/>
          <w:sz w:val="24"/>
          <w:szCs w:val="24"/>
        </w:rPr>
        <w:t xml:space="preserve">to base educational decisions. In educational instruction, planning, teaching and instruction are three interactive components. Planning involves the establishment of instructional objectives that will enable students to successfully achieve the required outcomes. The desired </w:t>
      </w:r>
      <w:r w:rsidR="00482A51">
        <w:rPr>
          <w:rFonts w:ascii="Times New Roman" w:eastAsiaTheme="minorHAnsi" w:hAnsi="Times New Roman"/>
          <w:sz w:val="24"/>
          <w:szCs w:val="24"/>
        </w:rPr>
        <w:t xml:space="preserve">learning outcomes and instructional activities then guide the assessment techniques. </w:t>
      </w:r>
      <w:r w:rsidR="00E11CFA">
        <w:rPr>
          <w:rFonts w:ascii="Times New Roman" w:eastAsiaTheme="minorHAnsi" w:hAnsi="Times New Roman"/>
          <w:sz w:val="24"/>
          <w:szCs w:val="24"/>
        </w:rPr>
        <w:t xml:space="preserve"> </w:t>
      </w:r>
      <w:r w:rsidR="00482A51">
        <w:rPr>
          <w:rFonts w:ascii="Times New Roman" w:eastAsiaTheme="minorHAnsi" w:hAnsi="Times New Roman"/>
          <w:sz w:val="24"/>
          <w:szCs w:val="24"/>
        </w:rPr>
        <w:t>Also, the assessment results help to direct and modify the teaching approach. The need for effective assessment instrument cannot be over emphasized</w:t>
      </w:r>
      <w:r w:rsidR="006A0C1E">
        <w:rPr>
          <w:rFonts w:ascii="Times New Roman" w:eastAsiaTheme="minorHAnsi" w:hAnsi="Times New Roman"/>
          <w:sz w:val="24"/>
          <w:szCs w:val="24"/>
        </w:rPr>
        <w:t>. A well designed assessment plan assists the teachers to optimize their teaching by identifying their strength and weaknesses. The relationship between planning, teaching and assessment in educational instruction is shown in figure 1 be</w:t>
      </w:r>
      <w:r w:rsidR="009919C4">
        <w:rPr>
          <w:rFonts w:ascii="Times New Roman" w:eastAsiaTheme="minorHAnsi" w:hAnsi="Times New Roman"/>
          <w:sz w:val="24"/>
          <w:szCs w:val="24"/>
        </w:rPr>
        <w:t>low:</w:t>
      </w:r>
    </w:p>
    <w:p w:rsidR="00E70F0B" w:rsidRDefault="00E70F0B" w:rsidP="00883FEC">
      <w:pPr>
        <w:autoSpaceDE w:val="0"/>
        <w:autoSpaceDN w:val="0"/>
        <w:adjustRightInd w:val="0"/>
        <w:spacing w:after="0" w:line="480" w:lineRule="auto"/>
        <w:jc w:val="both"/>
        <w:rPr>
          <w:rFonts w:ascii="Times New Roman" w:eastAsiaTheme="minorHAnsi" w:hAnsi="Times New Roman"/>
          <w:sz w:val="24"/>
          <w:szCs w:val="24"/>
        </w:rPr>
      </w:pPr>
    </w:p>
    <w:p w:rsidR="00E70F0B" w:rsidRDefault="00E70F0B" w:rsidP="00883FEC">
      <w:pPr>
        <w:autoSpaceDE w:val="0"/>
        <w:autoSpaceDN w:val="0"/>
        <w:adjustRightInd w:val="0"/>
        <w:spacing w:after="0" w:line="480" w:lineRule="auto"/>
        <w:jc w:val="both"/>
        <w:rPr>
          <w:rFonts w:ascii="Times New Roman" w:eastAsiaTheme="minorHAnsi" w:hAnsi="Times New Roman"/>
          <w:sz w:val="24"/>
          <w:szCs w:val="24"/>
        </w:rPr>
      </w:pPr>
    </w:p>
    <w:p w:rsidR="00E70F0B" w:rsidRDefault="00E70F0B" w:rsidP="00883FEC">
      <w:pPr>
        <w:autoSpaceDE w:val="0"/>
        <w:autoSpaceDN w:val="0"/>
        <w:adjustRightInd w:val="0"/>
        <w:spacing w:after="0" w:line="480" w:lineRule="auto"/>
        <w:jc w:val="both"/>
        <w:rPr>
          <w:rFonts w:ascii="Times New Roman" w:eastAsiaTheme="minorHAnsi" w:hAnsi="Times New Roman"/>
          <w:sz w:val="24"/>
          <w:szCs w:val="24"/>
        </w:rPr>
      </w:pPr>
    </w:p>
    <w:p w:rsidR="00E16168" w:rsidRDefault="00E16168" w:rsidP="00E70F0B">
      <w:pPr>
        <w:autoSpaceDE w:val="0"/>
        <w:autoSpaceDN w:val="0"/>
        <w:adjustRightInd w:val="0"/>
        <w:spacing w:after="0" w:line="480" w:lineRule="auto"/>
        <w:jc w:val="both"/>
        <w:rPr>
          <w:rFonts w:ascii="Times New Roman" w:eastAsiaTheme="minorHAnsi" w:hAnsi="Times New Roman"/>
          <w:sz w:val="24"/>
          <w:szCs w:val="24"/>
        </w:rPr>
      </w:pPr>
    </w:p>
    <w:p w:rsidR="00E16168" w:rsidRDefault="00E16168" w:rsidP="00E70F0B">
      <w:pPr>
        <w:autoSpaceDE w:val="0"/>
        <w:autoSpaceDN w:val="0"/>
        <w:adjustRightInd w:val="0"/>
        <w:spacing w:after="0" w:line="480" w:lineRule="auto"/>
        <w:jc w:val="both"/>
        <w:rPr>
          <w:rFonts w:ascii="Times New Roman" w:eastAsiaTheme="minorHAnsi" w:hAnsi="Times New Roman"/>
          <w:sz w:val="24"/>
          <w:szCs w:val="24"/>
        </w:rPr>
      </w:pPr>
    </w:p>
    <w:p w:rsidR="00E70F0B" w:rsidRDefault="00E70F0B" w:rsidP="00E70F0B">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Figure 1: Interaction of planning, teaching and assessment in educational instruction</w:t>
      </w:r>
    </w:p>
    <w:p w:rsidR="00673549" w:rsidRPr="00E70F0B" w:rsidRDefault="00BC3511" w:rsidP="00883FEC">
      <w:pPr>
        <w:autoSpaceDE w:val="0"/>
        <w:autoSpaceDN w:val="0"/>
        <w:adjustRightInd w:val="0"/>
        <w:spacing w:after="0" w:line="480" w:lineRule="auto"/>
        <w:jc w:val="both"/>
        <w:rPr>
          <w:rFonts w:ascii="Times New Roman" w:eastAsiaTheme="minorHAnsi" w:hAnsi="Times New Roman"/>
          <w:sz w:val="56"/>
          <w:szCs w:val="56"/>
        </w:rPr>
      </w:pPr>
      <w:r w:rsidRPr="00BC3511">
        <w:rPr>
          <w:rFonts w:ascii="Times New Roman" w:eastAsiaTheme="minorHAnsi" w:hAnsi="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6" type="#_x0000_t68" style="position:absolute;left:0;text-align:left;margin-left:30.5pt;margin-top:59.4pt;width:7.15pt;height:396pt;z-index:251676672">
            <v:textbox style="layout-flow:vertical-ideographic"/>
          </v:shape>
        </w:pict>
      </w:r>
      <w:r w:rsidR="00E70F0B">
        <w:rPr>
          <w:rFonts w:ascii="Times New Roman" w:eastAsiaTheme="minorHAnsi" w:hAnsi="Times New Roman"/>
          <w:sz w:val="56"/>
          <w:szCs w:val="56"/>
        </w:rPr>
        <w:t xml:space="preserve"> </w:t>
      </w:r>
      <w:r w:rsidRPr="00BC3511">
        <w:rPr>
          <w:rFonts w:ascii="Times New Roman" w:eastAsiaTheme="minorHAnsi" w:hAnsi="Times New Roman"/>
          <w:noProof/>
          <w:sz w:val="24"/>
          <w:szCs w:val="24"/>
        </w:rPr>
        <w:pict>
          <v:oval id="_x0000_s1051" style="position:absolute;left:0;text-align:left;margin-left:37.65pt;margin-top:16.75pt;width:187.55pt;height:75.35pt;z-index:251671552;mso-position-horizontal-relative:text;mso-position-vertical-relative:text">
            <v:textbox>
              <w:txbxContent>
                <w:p w:rsidR="00021DFF" w:rsidRPr="00021DFF" w:rsidRDefault="00021DFF">
                  <w:pPr>
                    <w:rPr>
                      <w:rFonts w:ascii="Times New Roman" w:hAnsi="Times New Roman"/>
                      <w:sz w:val="44"/>
                      <w:szCs w:val="44"/>
                    </w:rPr>
                  </w:pPr>
                  <w:r w:rsidRPr="00021DFF">
                    <w:rPr>
                      <w:rFonts w:ascii="Times New Roman" w:hAnsi="Times New Roman"/>
                      <w:sz w:val="44"/>
                      <w:szCs w:val="44"/>
                    </w:rPr>
                    <w:t>PLANNING</w:t>
                  </w:r>
                </w:p>
              </w:txbxContent>
            </v:textbox>
          </v:oval>
        </w:pict>
      </w:r>
    </w:p>
    <w:p w:rsidR="00673549" w:rsidRDefault="00673549" w:rsidP="00883FEC">
      <w:pPr>
        <w:autoSpaceDE w:val="0"/>
        <w:autoSpaceDN w:val="0"/>
        <w:adjustRightInd w:val="0"/>
        <w:spacing w:after="0" w:line="480" w:lineRule="auto"/>
        <w:jc w:val="both"/>
        <w:rPr>
          <w:rFonts w:ascii="Times New Roman" w:eastAsiaTheme="minorHAnsi" w:hAnsi="Times New Roman"/>
          <w:sz w:val="24"/>
          <w:szCs w:val="24"/>
        </w:rPr>
      </w:pPr>
    </w:p>
    <w:p w:rsidR="00673549" w:rsidRDefault="00BC3511" w:rsidP="00883FEC">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3" type="#_x0000_t67" style="position:absolute;left:0;text-align:left;margin-left:127.65pt;margin-top:10.9pt;width:7.15pt;height:36.85pt;z-index:251683840">
            <v:textbox style="layout-flow:vertical-ideographic"/>
          </v:shape>
        </w:pict>
      </w:r>
    </w:p>
    <w:p w:rsidR="00673549" w:rsidRDefault="00BC3511" w:rsidP="00883FEC">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noProof/>
          <w:sz w:val="24"/>
          <w:szCs w:val="24"/>
        </w:rPr>
        <w:pict>
          <v:oval id="_x0000_s1053" style="position:absolute;left:0;text-align:left;margin-left:62.8pt;margin-top:20.25pt;width:142.3pt;height:74.5pt;z-index:251673600">
            <v:textbox>
              <w:txbxContent>
                <w:p w:rsidR="00021DFF" w:rsidRDefault="00021DFF">
                  <w:pPr>
                    <w:rPr>
                      <w:rFonts w:ascii="Times New Roman" w:hAnsi="Times New Roman"/>
                      <w:sz w:val="32"/>
                      <w:szCs w:val="32"/>
                    </w:rPr>
                  </w:pPr>
                  <w:r>
                    <w:rPr>
                      <w:rFonts w:ascii="Times New Roman" w:hAnsi="Times New Roman"/>
                      <w:sz w:val="32"/>
                      <w:szCs w:val="32"/>
                    </w:rPr>
                    <w:t>Instructional</w:t>
                  </w:r>
                </w:p>
                <w:p w:rsidR="00021DFF" w:rsidRPr="00021DFF" w:rsidRDefault="00021DFF">
                  <w:pPr>
                    <w:rPr>
                      <w:rFonts w:ascii="Times New Roman" w:hAnsi="Times New Roman"/>
                      <w:sz w:val="32"/>
                      <w:szCs w:val="32"/>
                    </w:rPr>
                  </w:pPr>
                  <w:r>
                    <w:rPr>
                      <w:rFonts w:ascii="Times New Roman" w:hAnsi="Times New Roman"/>
                      <w:sz w:val="32"/>
                      <w:szCs w:val="32"/>
                    </w:rPr>
                    <w:t>Objectives</w:t>
                  </w:r>
                </w:p>
              </w:txbxContent>
            </v:textbox>
          </v:oval>
        </w:pict>
      </w:r>
    </w:p>
    <w:p w:rsidR="00673549" w:rsidRDefault="00BC3511" w:rsidP="00883FEC">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noProof/>
          <w:sz w:val="24"/>
          <w:szCs w:val="24"/>
        </w:rPr>
        <w:pict>
          <v:oval id="_x0000_s1054" style="position:absolute;left:0;text-align:left;margin-left:238.6pt;margin-top:2.75pt;width:123.9pt;height:76.9pt;z-index:251674624">
            <v:textbox>
              <w:txbxContent>
                <w:p w:rsidR="00021DFF" w:rsidRPr="00E70F0B" w:rsidRDefault="00021DFF">
                  <w:pPr>
                    <w:rPr>
                      <w:rFonts w:ascii="Times New Roman" w:hAnsi="Times New Roman"/>
                      <w:sz w:val="32"/>
                      <w:szCs w:val="32"/>
                    </w:rPr>
                  </w:pPr>
                  <w:r w:rsidRPr="00E70F0B">
                    <w:rPr>
                      <w:rFonts w:ascii="Times New Roman" w:hAnsi="Times New Roman"/>
                      <w:sz w:val="32"/>
                      <w:szCs w:val="32"/>
                    </w:rPr>
                    <w:t xml:space="preserve">Learning </w:t>
                  </w:r>
                </w:p>
                <w:p w:rsidR="00021DFF" w:rsidRPr="00E70F0B" w:rsidRDefault="00021DFF">
                  <w:pPr>
                    <w:rPr>
                      <w:rFonts w:ascii="Times New Roman" w:hAnsi="Times New Roman"/>
                      <w:sz w:val="32"/>
                      <w:szCs w:val="32"/>
                    </w:rPr>
                  </w:pPr>
                  <w:r w:rsidRPr="00E70F0B">
                    <w:rPr>
                      <w:rFonts w:ascii="Times New Roman" w:hAnsi="Times New Roman"/>
                      <w:sz w:val="32"/>
                      <w:szCs w:val="32"/>
                    </w:rPr>
                    <w:t>Outcomes</w:t>
                  </w:r>
                </w:p>
              </w:txbxContent>
            </v:textbox>
          </v:oval>
        </w:pict>
      </w:r>
    </w:p>
    <w:p w:rsidR="00673549" w:rsidRDefault="00BC3511" w:rsidP="00883FEC">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8" type="#_x0000_t13" style="position:absolute;left:0;text-align:left;margin-left:210.15pt;margin-top:13.15pt;width:28.45pt;height:7.15pt;z-index:251678720"/>
        </w:pict>
      </w:r>
    </w:p>
    <w:p w:rsidR="00673549" w:rsidRDefault="00BC3511" w:rsidP="00883FEC">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noProof/>
          <w:sz w:val="24"/>
          <w:szCs w:val="24"/>
        </w:rPr>
        <w:pict>
          <v:shape id="_x0000_s1057" type="#_x0000_t68" style="position:absolute;left:0;text-align:left;margin-left:120.5pt;margin-top:24.45pt;width:7.15pt;height:213.5pt;z-index:251677696">
            <v:textbox style="layout-flow:vertical-ideographic"/>
          </v:shape>
        </w:pict>
      </w:r>
    </w:p>
    <w:p w:rsidR="00673549" w:rsidRDefault="00BC3511" w:rsidP="00883FEC">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noProof/>
          <w:sz w:val="24"/>
          <w:szCs w:val="24"/>
        </w:rPr>
        <w:pict>
          <v:shape id="_x0000_s1062" type="#_x0000_t67" style="position:absolute;left:0;text-align:left;margin-left:296.35pt;margin-top:6.85pt;width:7.15pt;height:19.25pt;z-index:251682816">
            <v:textbox style="layout-flow:vertical-ideographic"/>
          </v:shape>
        </w:pict>
      </w:r>
      <w:r>
        <w:rPr>
          <w:rFonts w:ascii="Times New Roman" w:eastAsiaTheme="minorHAnsi" w:hAnsi="Times New Roman"/>
          <w:noProof/>
          <w:sz w:val="24"/>
          <w:szCs w:val="24"/>
        </w:rPr>
        <w:pict>
          <v:oval id="_x0000_s1055" style="position:absolute;left:0;text-align:left;margin-left:229.4pt;margin-top:26.1pt;width:133.1pt;height:75.35pt;z-index:251675648">
            <v:textbox>
              <w:txbxContent>
                <w:p w:rsidR="00E70F0B" w:rsidRPr="00E70F0B" w:rsidRDefault="00E70F0B">
                  <w:pPr>
                    <w:rPr>
                      <w:rFonts w:ascii="Times New Roman" w:hAnsi="Times New Roman"/>
                      <w:sz w:val="32"/>
                      <w:szCs w:val="32"/>
                    </w:rPr>
                  </w:pPr>
                  <w:r w:rsidRPr="00E70F0B">
                    <w:rPr>
                      <w:rFonts w:ascii="Times New Roman" w:hAnsi="Times New Roman"/>
                      <w:sz w:val="32"/>
                      <w:szCs w:val="32"/>
                    </w:rPr>
                    <w:t>Instructional</w:t>
                  </w:r>
                </w:p>
                <w:p w:rsidR="00E70F0B" w:rsidRPr="00E70F0B" w:rsidRDefault="00E70F0B">
                  <w:pPr>
                    <w:rPr>
                      <w:rFonts w:ascii="Times New Roman" w:hAnsi="Times New Roman"/>
                      <w:sz w:val="32"/>
                      <w:szCs w:val="32"/>
                    </w:rPr>
                  </w:pPr>
                  <w:r w:rsidRPr="00E70F0B">
                    <w:rPr>
                      <w:rFonts w:ascii="Times New Roman" w:hAnsi="Times New Roman"/>
                      <w:sz w:val="32"/>
                      <w:szCs w:val="32"/>
                    </w:rPr>
                    <w:t xml:space="preserve"> Activities</w:t>
                  </w:r>
                </w:p>
              </w:txbxContent>
            </v:textbox>
          </v:oval>
        </w:pict>
      </w:r>
    </w:p>
    <w:p w:rsidR="00673549" w:rsidRDefault="00673549" w:rsidP="00883FEC">
      <w:pPr>
        <w:autoSpaceDE w:val="0"/>
        <w:autoSpaceDN w:val="0"/>
        <w:adjustRightInd w:val="0"/>
        <w:spacing w:after="0" w:line="480" w:lineRule="auto"/>
        <w:jc w:val="both"/>
        <w:rPr>
          <w:rFonts w:ascii="Times New Roman" w:eastAsiaTheme="minorHAnsi" w:hAnsi="Times New Roman"/>
          <w:sz w:val="24"/>
          <w:szCs w:val="24"/>
        </w:rPr>
      </w:pPr>
    </w:p>
    <w:p w:rsidR="00673549" w:rsidRDefault="00673549" w:rsidP="00883FEC">
      <w:pPr>
        <w:autoSpaceDE w:val="0"/>
        <w:autoSpaceDN w:val="0"/>
        <w:adjustRightInd w:val="0"/>
        <w:spacing w:after="0" w:line="480" w:lineRule="auto"/>
        <w:jc w:val="both"/>
        <w:rPr>
          <w:rFonts w:ascii="Times New Roman" w:eastAsiaTheme="minorHAnsi" w:hAnsi="Times New Roman"/>
          <w:sz w:val="24"/>
          <w:szCs w:val="24"/>
        </w:rPr>
      </w:pPr>
    </w:p>
    <w:p w:rsidR="00673549" w:rsidRDefault="00BC3511" w:rsidP="00883FEC">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noProof/>
          <w:sz w:val="24"/>
          <w:szCs w:val="24"/>
        </w:rPr>
        <w:pict>
          <v:shape id="_x0000_s1061" type="#_x0000_t68" style="position:absolute;left:0;text-align:left;margin-left:296.35pt;margin-top:18.7pt;width:7.15pt;height:108.9pt;z-index:251681792">
            <v:textbox style="layout-flow:vertical-ideographic"/>
          </v:shape>
        </w:pict>
      </w:r>
      <w:r>
        <w:rPr>
          <w:rFonts w:ascii="Times New Roman" w:eastAsiaTheme="minorHAnsi" w:hAnsi="Times New Roman"/>
          <w:noProof/>
          <w:sz w:val="24"/>
          <w:szCs w:val="24"/>
        </w:rPr>
        <w:pict>
          <v:shape id="_x0000_s1060" type="#_x0000_t67" style="position:absolute;left:0;text-align:left;margin-left:245.3pt;margin-top:18.7pt;width:8.35pt;height:96.4pt;z-index:251680768">
            <v:textbox style="layout-flow:vertical-ideographic"/>
          </v:shape>
        </w:pict>
      </w:r>
    </w:p>
    <w:p w:rsidR="00673549" w:rsidRDefault="00673549" w:rsidP="00883FEC">
      <w:pPr>
        <w:autoSpaceDE w:val="0"/>
        <w:autoSpaceDN w:val="0"/>
        <w:adjustRightInd w:val="0"/>
        <w:spacing w:after="0" w:line="480" w:lineRule="auto"/>
        <w:jc w:val="both"/>
        <w:rPr>
          <w:rFonts w:ascii="Times New Roman" w:eastAsiaTheme="minorHAnsi" w:hAnsi="Times New Roman"/>
          <w:sz w:val="24"/>
          <w:szCs w:val="24"/>
        </w:rPr>
      </w:pPr>
    </w:p>
    <w:p w:rsidR="00673549" w:rsidRDefault="00673549" w:rsidP="00883FEC">
      <w:pPr>
        <w:autoSpaceDE w:val="0"/>
        <w:autoSpaceDN w:val="0"/>
        <w:adjustRightInd w:val="0"/>
        <w:spacing w:after="0" w:line="480" w:lineRule="auto"/>
        <w:jc w:val="both"/>
        <w:rPr>
          <w:rFonts w:ascii="Times New Roman" w:eastAsiaTheme="minorHAnsi" w:hAnsi="Times New Roman"/>
          <w:sz w:val="24"/>
          <w:szCs w:val="24"/>
        </w:rPr>
      </w:pPr>
    </w:p>
    <w:p w:rsidR="00673549" w:rsidRDefault="00673549" w:rsidP="00883FEC">
      <w:pPr>
        <w:autoSpaceDE w:val="0"/>
        <w:autoSpaceDN w:val="0"/>
        <w:adjustRightInd w:val="0"/>
        <w:spacing w:after="0" w:line="480" w:lineRule="auto"/>
        <w:jc w:val="both"/>
        <w:rPr>
          <w:rFonts w:ascii="Times New Roman" w:eastAsiaTheme="minorHAnsi" w:hAnsi="Times New Roman"/>
          <w:sz w:val="24"/>
          <w:szCs w:val="24"/>
        </w:rPr>
      </w:pPr>
    </w:p>
    <w:p w:rsidR="00673549" w:rsidRDefault="00BC3511" w:rsidP="00883FEC">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noProof/>
          <w:sz w:val="24"/>
          <w:szCs w:val="24"/>
        </w:rPr>
        <w:pict>
          <v:oval id="_x0000_s1052" style="position:absolute;left:0;text-align:left;margin-left:37.65pt;margin-top:17.2pt;width:313.95pt;height:102.15pt;z-index:251672576">
            <v:textbox>
              <w:txbxContent>
                <w:p w:rsidR="00021DFF" w:rsidRPr="00021DFF" w:rsidRDefault="00021DFF">
                  <w:pPr>
                    <w:rPr>
                      <w:rFonts w:ascii="Times New Roman" w:hAnsi="Times New Roman"/>
                      <w:sz w:val="56"/>
                      <w:szCs w:val="56"/>
                    </w:rPr>
                  </w:pPr>
                  <w:r w:rsidRPr="00021DFF">
                    <w:rPr>
                      <w:rFonts w:ascii="Times New Roman" w:hAnsi="Times New Roman"/>
                      <w:sz w:val="56"/>
                      <w:szCs w:val="56"/>
                    </w:rPr>
                    <w:t>ASSESSMENT</w:t>
                  </w:r>
                </w:p>
              </w:txbxContent>
            </v:textbox>
          </v:oval>
        </w:pict>
      </w:r>
    </w:p>
    <w:p w:rsidR="00673549" w:rsidRDefault="00673549" w:rsidP="00883FEC">
      <w:pPr>
        <w:autoSpaceDE w:val="0"/>
        <w:autoSpaceDN w:val="0"/>
        <w:adjustRightInd w:val="0"/>
        <w:spacing w:after="0" w:line="480" w:lineRule="auto"/>
        <w:jc w:val="both"/>
        <w:rPr>
          <w:rFonts w:ascii="Times New Roman" w:eastAsiaTheme="minorHAnsi" w:hAnsi="Times New Roman"/>
          <w:sz w:val="24"/>
          <w:szCs w:val="24"/>
        </w:rPr>
      </w:pPr>
    </w:p>
    <w:p w:rsidR="00673549" w:rsidRDefault="00673549" w:rsidP="00883FEC">
      <w:pPr>
        <w:autoSpaceDE w:val="0"/>
        <w:autoSpaceDN w:val="0"/>
        <w:adjustRightInd w:val="0"/>
        <w:spacing w:after="0" w:line="480" w:lineRule="auto"/>
        <w:jc w:val="both"/>
        <w:rPr>
          <w:rFonts w:ascii="Times New Roman" w:eastAsiaTheme="minorHAnsi" w:hAnsi="Times New Roman"/>
          <w:sz w:val="24"/>
          <w:szCs w:val="24"/>
        </w:rPr>
      </w:pPr>
    </w:p>
    <w:p w:rsidR="00673549" w:rsidRDefault="00673549" w:rsidP="00883FEC">
      <w:pPr>
        <w:autoSpaceDE w:val="0"/>
        <w:autoSpaceDN w:val="0"/>
        <w:adjustRightInd w:val="0"/>
        <w:spacing w:after="0" w:line="480" w:lineRule="auto"/>
        <w:jc w:val="both"/>
        <w:rPr>
          <w:rFonts w:ascii="Times New Roman" w:eastAsiaTheme="minorHAnsi" w:hAnsi="Times New Roman"/>
          <w:sz w:val="24"/>
          <w:szCs w:val="24"/>
        </w:rPr>
      </w:pPr>
    </w:p>
    <w:p w:rsidR="009919C4" w:rsidRDefault="009919C4" w:rsidP="00AB2AC2">
      <w:pPr>
        <w:autoSpaceDE w:val="0"/>
        <w:autoSpaceDN w:val="0"/>
        <w:adjustRightInd w:val="0"/>
        <w:spacing w:after="0" w:line="480" w:lineRule="auto"/>
        <w:jc w:val="both"/>
        <w:rPr>
          <w:rFonts w:ascii="Times New Roman" w:eastAsiaTheme="minorHAnsi" w:hAnsi="Times New Roman"/>
          <w:sz w:val="24"/>
          <w:szCs w:val="24"/>
        </w:rPr>
      </w:pPr>
    </w:p>
    <w:p w:rsidR="000B1C0F" w:rsidRDefault="009E00F8" w:rsidP="00AB2AC2">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Figure 1 describes effective assessment instrument which provides accurate, meaningful and appropriate information.</w:t>
      </w:r>
      <w:r w:rsidR="000B1C0F">
        <w:rPr>
          <w:rFonts w:ascii="Times New Roman" w:eastAsiaTheme="minorHAnsi" w:hAnsi="Times New Roman"/>
          <w:sz w:val="24"/>
          <w:szCs w:val="24"/>
        </w:rPr>
        <w:t xml:space="preserve"> </w:t>
      </w:r>
      <w:r>
        <w:rPr>
          <w:rFonts w:ascii="Times New Roman" w:eastAsiaTheme="minorHAnsi" w:hAnsi="Times New Roman"/>
          <w:sz w:val="24"/>
          <w:szCs w:val="24"/>
        </w:rPr>
        <w:t xml:space="preserve">This </w:t>
      </w:r>
      <w:r w:rsidR="000B1C0F">
        <w:rPr>
          <w:rFonts w:ascii="Times New Roman" w:eastAsiaTheme="minorHAnsi" w:hAnsi="Times New Roman"/>
          <w:sz w:val="24"/>
          <w:szCs w:val="24"/>
        </w:rPr>
        <w:t>illustration shows that, c</w:t>
      </w:r>
      <w:r w:rsidR="0097448C">
        <w:rPr>
          <w:rFonts w:ascii="Times New Roman" w:eastAsiaTheme="minorHAnsi" w:hAnsi="Times New Roman"/>
          <w:sz w:val="24"/>
          <w:szCs w:val="24"/>
        </w:rPr>
        <w:t>lassroom assessment</w:t>
      </w:r>
      <w:r w:rsidR="00350A29">
        <w:rPr>
          <w:rFonts w:ascii="Times New Roman" w:eastAsiaTheme="minorHAnsi" w:hAnsi="Times New Roman"/>
          <w:sz w:val="24"/>
          <w:szCs w:val="24"/>
        </w:rPr>
        <w:t xml:space="preserve"> is a continuous </w:t>
      </w:r>
      <w:r w:rsidR="00350A29">
        <w:rPr>
          <w:rFonts w:ascii="Times New Roman" w:eastAsiaTheme="minorHAnsi" w:hAnsi="Times New Roman"/>
          <w:sz w:val="24"/>
          <w:szCs w:val="24"/>
        </w:rPr>
        <w:lastRenderedPageBreak/>
        <w:t>process which provides valuable feedback for students, thus reinforcing</w:t>
      </w:r>
      <w:r w:rsidR="0097448C">
        <w:rPr>
          <w:rFonts w:ascii="Times New Roman" w:eastAsiaTheme="minorHAnsi" w:hAnsi="Times New Roman"/>
          <w:sz w:val="24"/>
          <w:szCs w:val="24"/>
        </w:rPr>
        <w:t xml:space="preserve"> </w:t>
      </w:r>
      <w:r w:rsidR="00350A29">
        <w:rPr>
          <w:rFonts w:ascii="Times New Roman" w:eastAsiaTheme="minorHAnsi" w:hAnsi="Times New Roman"/>
          <w:sz w:val="24"/>
          <w:szCs w:val="24"/>
        </w:rPr>
        <w:t>successful learning</w:t>
      </w:r>
      <w:r w:rsidR="00C06693">
        <w:rPr>
          <w:rFonts w:ascii="Times New Roman" w:eastAsiaTheme="minorHAnsi" w:hAnsi="Times New Roman"/>
          <w:sz w:val="24"/>
          <w:szCs w:val="24"/>
        </w:rPr>
        <w:t xml:space="preserve"> which offers information about further learning needs.</w:t>
      </w:r>
    </w:p>
    <w:p w:rsidR="005143AA" w:rsidRPr="000B1C0F" w:rsidRDefault="00C87E8E" w:rsidP="00AB2AC2">
      <w:pPr>
        <w:autoSpaceDE w:val="0"/>
        <w:autoSpaceDN w:val="0"/>
        <w:adjustRightInd w:val="0"/>
        <w:spacing w:after="0" w:line="480" w:lineRule="auto"/>
        <w:jc w:val="both"/>
        <w:rPr>
          <w:rFonts w:ascii="Times New Roman" w:eastAsiaTheme="minorHAnsi" w:hAnsi="Times New Roman"/>
          <w:sz w:val="24"/>
          <w:szCs w:val="24"/>
        </w:rPr>
      </w:pPr>
      <w:r w:rsidRPr="00C87E8E">
        <w:rPr>
          <w:rFonts w:ascii="Times New Roman" w:eastAsiaTheme="minorHAnsi" w:hAnsi="Times New Roman"/>
          <w:b/>
          <w:sz w:val="24"/>
          <w:szCs w:val="24"/>
        </w:rPr>
        <w:t xml:space="preserve">Improving on classroom assessment in Nigeria </w:t>
      </w:r>
    </w:p>
    <w:p w:rsidR="0097448C" w:rsidRPr="00673549" w:rsidRDefault="00C87E8E" w:rsidP="00673549">
      <w:pPr>
        <w:autoSpaceDE w:val="0"/>
        <w:autoSpaceDN w:val="0"/>
        <w:adjustRightInd w:val="0"/>
        <w:spacing w:after="0" w:line="480" w:lineRule="auto"/>
        <w:jc w:val="both"/>
        <w:rPr>
          <w:rFonts w:ascii="Times New Roman" w:eastAsiaTheme="minorHAnsi" w:hAnsi="Times New Roman"/>
          <w:sz w:val="24"/>
          <w:szCs w:val="24"/>
        </w:rPr>
      </w:pPr>
      <w:r w:rsidRPr="00673549">
        <w:rPr>
          <w:rFonts w:ascii="Times New Roman" w:hAnsi="Times New Roman"/>
          <w:sz w:val="24"/>
          <w:szCs w:val="24"/>
        </w:rPr>
        <w:t>The National Policy on Edu</w:t>
      </w:r>
      <w:r w:rsidR="00091634" w:rsidRPr="00673549">
        <w:rPr>
          <w:rFonts w:ascii="Times New Roman" w:hAnsi="Times New Roman"/>
          <w:sz w:val="24"/>
          <w:szCs w:val="24"/>
        </w:rPr>
        <w:t>c</w:t>
      </w:r>
      <w:r w:rsidR="007F6F69" w:rsidRPr="00673549">
        <w:rPr>
          <w:rFonts w:ascii="Times New Roman" w:hAnsi="Times New Roman"/>
          <w:sz w:val="24"/>
          <w:szCs w:val="24"/>
        </w:rPr>
        <w:t>ation (NPE</w:t>
      </w:r>
      <w:r w:rsidRPr="00673549">
        <w:rPr>
          <w:rFonts w:ascii="Times New Roman" w:hAnsi="Times New Roman"/>
          <w:sz w:val="24"/>
          <w:szCs w:val="24"/>
        </w:rPr>
        <w:t>, 2004) stipulated that no education system can rise above the quality of its teachers</w:t>
      </w:r>
      <w:r w:rsidR="00091634" w:rsidRPr="00673549">
        <w:rPr>
          <w:rFonts w:ascii="Times New Roman" w:hAnsi="Times New Roman"/>
          <w:sz w:val="24"/>
          <w:szCs w:val="24"/>
        </w:rPr>
        <w:t>.</w:t>
      </w:r>
      <w:r w:rsidR="007212BE" w:rsidRPr="00673549">
        <w:rPr>
          <w:rFonts w:ascii="Times New Roman" w:eastAsiaTheme="minorHAnsi" w:hAnsi="Times New Roman"/>
          <w:sz w:val="24"/>
          <w:szCs w:val="24"/>
        </w:rPr>
        <w:t xml:space="preserve"> Creating and using classroom assessment effectively requires </w:t>
      </w:r>
      <w:r w:rsidR="009919C4">
        <w:rPr>
          <w:rFonts w:ascii="Times New Roman" w:eastAsiaTheme="minorHAnsi" w:hAnsi="Times New Roman"/>
          <w:sz w:val="24"/>
          <w:szCs w:val="24"/>
        </w:rPr>
        <w:t xml:space="preserve"> </w:t>
      </w:r>
      <w:r w:rsidR="007212BE" w:rsidRPr="00673549">
        <w:rPr>
          <w:rFonts w:ascii="Times New Roman" w:eastAsiaTheme="minorHAnsi" w:hAnsi="Times New Roman"/>
          <w:sz w:val="24"/>
          <w:szCs w:val="24"/>
        </w:rPr>
        <w:t>skill and practice; however, teachers can improve on classroom assessment</w:t>
      </w:r>
      <w:r w:rsidR="00673549" w:rsidRPr="00673549">
        <w:rPr>
          <w:rFonts w:ascii="Times New Roman" w:eastAsiaTheme="minorHAnsi" w:hAnsi="Times New Roman"/>
          <w:sz w:val="24"/>
          <w:szCs w:val="24"/>
        </w:rPr>
        <w:t xml:space="preserve"> with the following guidelines:</w:t>
      </w:r>
      <w:r w:rsidR="007212BE" w:rsidRPr="00673549">
        <w:rPr>
          <w:rFonts w:ascii="Times New Roman" w:eastAsiaTheme="minorHAnsi" w:hAnsi="Times New Roman"/>
          <w:sz w:val="24"/>
          <w:szCs w:val="24"/>
        </w:rPr>
        <w:t xml:space="preserve">  </w:t>
      </w:r>
      <w:r w:rsidR="00673549" w:rsidRPr="00673549">
        <w:rPr>
          <w:rFonts w:ascii="Times New Roman" w:eastAsiaTheme="minorHAnsi" w:hAnsi="Times New Roman"/>
          <w:sz w:val="24"/>
          <w:szCs w:val="24"/>
        </w:rPr>
        <w:t xml:space="preserve"> </w:t>
      </w:r>
    </w:p>
    <w:p w:rsidR="00F24A0F" w:rsidRDefault="00F24A0F" w:rsidP="00F24A0F">
      <w:pPr>
        <w:pStyle w:val="ListParagraph"/>
        <w:numPr>
          <w:ilvl w:val="0"/>
          <w:numId w:val="1"/>
        </w:num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View assess</w:t>
      </w:r>
      <w:r w:rsidR="00DC1CB0">
        <w:rPr>
          <w:rFonts w:ascii="Times New Roman" w:eastAsiaTheme="minorHAnsi" w:hAnsi="Times New Roman"/>
          <w:sz w:val="24"/>
          <w:szCs w:val="24"/>
        </w:rPr>
        <w:t xml:space="preserve">ment as an integral part of </w:t>
      </w:r>
      <w:r w:rsidR="005C4D12">
        <w:rPr>
          <w:rFonts w:ascii="Times New Roman" w:eastAsiaTheme="minorHAnsi" w:hAnsi="Times New Roman"/>
          <w:sz w:val="24"/>
          <w:szCs w:val="24"/>
        </w:rPr>
        <w:t>everyday</w:t>
      </w:r>
      <w:r w:rsidR="00DC1CB0">
        <w:rPr>
          <w:rFonts w:ascii="Times New Roman" w:eastAsiaTheme="minorHAnsi" w:hAnsi="Times New Roman"/>
          <w:sz w:val="24"/>
          <w:szCs w:val="24"/>
        </w:rPr>
        <w:t xml:space="preserve"> lesson;</w:t>
      </w:r>
    </w:p>
    <w:p w:rsidR="00F24A0F" w:rsidRDefault="00F24A0F" w:rsidP="00F24A0F">
      <w:pPr>
        <w:pStyle w:val="ListParagraph"/>
        <w:numPr>
          <w:ilvl w:val="0"/>
          <w:numId w:val="1"/>
        </w:num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Choose appropriate and relevant forms of assessment which will suit the </w:t>
      </w:r>
      <w:r w:rsidR="00C31C16">
        <w:rPr>
          <w:rFonts w:ascii="Times New Roman" w:eastAsiaTheme="minorHAnsi" w:hAnsi="Times New Roman"/>
          <w:sz w:val="24"/>
          <w:szCs w:val="24"/>
        </w:rPr>
        <w:t>different styles and ability levels of all students;</w:t>
      </w:r>
    </w:p>
    <w:p w:rsidR="00C31C16" w:rsidRDefault="00C31C16" w:rsidP="00F24A0F">
      <w:pPr>
        <w:pStyle w:val="ListParagraph"/>
        <w:numPr>
          <w:ilvl w:val="0"/>
          <w:numId w:val="1"/>
        </w:num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Show the plan of their assessment in the learning programme, work schedule and lesson plan;</w:t>
      </w:r>
    </w:p>
    <w:p w:rsidR="00C32C91" w:rsidRDefault="00C32C91" w:rsidP="00F24A0F">
      <w:pPr>
        <w:pStyle w:val="ListParagraph"/>
        <w:numPr>
          <w:ilvl w:val="0"/>
          <w:numId w:val="1"/>
        </w:num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Apply the principles of test construction to develop items that satisfy the consideration of content-related validity;</w:t>
      </w:r>
    </w:p>
    <w:p w:rsidR="00C32C91" w:rsidRPr="00C32C91" w:rsidRDefault="00C32C91" w:rsidP="00C32C91">
      <w:pPr>
        <w:pStyle w:val="ListParagraph"/>
        <w:numPr>
          <w:ilvl w:val="0"/>
          <w:numId w:val="1"/>
        </w:num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Develop mark-scheme to enhance reliability of marks awarded;</w:t>
      </w:r>
      <w:r w:rsidRPr="00C32C91">
        <w:rPr>
          <w:rFonts w:ascii="Times New Roman" w:eastAsiaTheme="minorHAnsi" w:hAnsi="Times New Roman"/>
          <w:sz w:val="24"/>
          <w:szCs w:val="24"/>
        </w:rPr>
        <w:t xml:space="preserve"> </w:t>
      </w:r>
    </w:p>
    <w:p w:rsidR="00C31C16" w:rsidRDefault="00C31C16" w:rsidP="00F24A0F">
      <w:pPr>
        <w:pStyle w:val="ListParagraph"/>
        <w:numPr>
          <w:ilvl w:val="0"/>
          <w:numId w:val="1"/>
        </w:num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Inform learners of what is expected of them before the assessment;</w:t>
      </w:r>
    </w:p>
    <w:p w:rsidR="00F04A6E" w:rsidRPr="00F04A6E" w:rsidRDefault="00F04A6E" w:rsidP="00F04A6E">
      <w:pPr>
        <w:pStyle w:val="ListParagraph"/>
        <w:numPr>
          <w:ilvl w:val="0"/>
          <w:numId w:val="1"/>
        </w:num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Report the performance of each student on a test using appropriate scoring and grading techniques;</w:t>
      </w:r>
    </w:p>
    <w:p w:rsidR="00C31C16" w:rsidRDefault="00DC1CB0" w:rsidP="00F24A0F">
      <w:pPr>
        <w:pStyle w:val="ListParagraph"/>
        <w:numPr>
          <w:ilvl w:val="0"/>
          <w:numId w:val="1"/>
        </w:num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Complement learners sometimes</w:t>
      </w:r>
      <w:r w:rsidR="00C31C16">
        <w:rPr>
          <w:rFonts w:ascii="Times New Roman" w:eastAsiaTheme="minorHAnsi" w:hAnsi="Times New Roman"/>
          <w:sz w:val="24"/>
          <w:szCs w:val="24"/>
        </w:rPr>
        <w:t xml:space="preserve"> by using self, peer and group assessments;</w:t>
      </w:r>
    </w:p>
    <w:p w:rsidR="00C31C16" w:rsidRDefault="00C31C16" w:rsidP="00F24A0F">
      <w:pPr>
        <w:pStyle w:val="ListParagraph"/>
        <w:numPr>
          <w:ilvl w:val="0"/>
          <w:numId w:val="1"/>
        </w:num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Help learners to know their strengths and weaknesses;</w:t>
      </w:r>
    </w:p>
    <w:p w:rsidR="00C31C16" w:rsidRDefault="00C31C16" w:rsidP="00F24A0F">
      <w:pPr>
        <w:pStyle w:val="ListParagraph"/>
        <w:numPr>
          <w:ilvl w:val="0"/>
          <w:numId w:val="1"/>
        </w:num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Offer learners expanded opportunities to improve their performance;</w:t>
      </w:r>
    </w:p>
    <w:p w:rsidR="00C31C16" w:rsidRDefault="00DC1CB0" w:rsidP="00F24A0F">
      <w:pPr>
        <w:pStyle w:val="ListParagraph"/>
        <w:numPr>
          <w:ilvl w:val="0"/>
          <w:numId w:val="1"/>
        </w:num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Provide learners with regular feedbacks on their progress.</w:t>
      </w:r>
    </w:p>
    <w:p w:rsidR="009919C4" w:rsidRDefault="009919C4" w:rsidP="00DC1CB0">
      <w:pPr>
        <w:autoSpaceDE w:val="0"/>
        <w:autoSpaceDN w:val="0"/>
        <w:adjustRightInd w:val="0"/>
        <w:spacing w:after="0" w:line="480" w:lineRule="auto"/>
        <w:jc w:val="both"/>
        <w:rPr>
          <w:rFonts w:ascii="Times New Roman" w:eastAsiaTheme="minorHAnsi" w:hAnsi="Times New Roman"/>
          <w:b/>
          <w:sz w:val="24"/>
          <w:szCs w:val="24"/>
        </w:rPr>
      </w:pPr>
    </w:p>
    <w:p w:rsidR="00DC1CB0" w:rsidRDefault="005A0940" w:rsidP="00DC1CB0">
      <w:pPr>
        <w:autoSpaceDE w:val="0"/>
        <w:autoSpaceDN w:val="0"/>
        <w:adjustRightInd w:val="0"/>
        <w:spacing w:after="0" w:line="480" w:lineRule="auto"/>
        <w:jc w:val="both"/>
        <w:rPr>
          <w:rFonts w:ascii="Times New Roman" w:eastAsiaTheme="minorHAnsi" w:hAnsi="Times New Roman"/>
          <w:b/>
          <w:sz w:val="24"/>
          <w:szCs w:val="24"/>
        </w:rPr>
      </w:pPr>
      <w:r>
        <w:rPr>
          <w:rFonts w:ascii="Times New Roman" w:eastAsiaTheme="minorHAnsi" w:hAnsi="Times New Roman"/>
          <w:b/>
          <w:sz w:val="24"/>
          <w:szCs w:val="24"/>
        </w:rPr>
        <w:lastRenderedPageBreak/>
        <w:t>The way forward</w:t>
      </w:r>
    </w:p>
    <w:p w:rsidR="000760FD" w:rsidRPr="00806032" w:rsidRDefault="00B4470F" w:rsidP="00806032">
      <w:pPr>
        <w:autoSpaceDE w:val="0"/>
        <w:autoSpaceDN w:val="0"/>
        <w:adjustRightInd w:val="0"/>
        <w:spacing w:after="0" w:line="480" w:lineRule="auto"/>
        <w:jc w:val="both"/>
        <w:rPr>
          <w:rFonts w:ascii="Times New Roman" w:eastAsiaTheme="minorHAnsi" w:hAnsi="Times New Roman"/>
          <w:sz w:val="24"/>
          <w:szCs w:val="24"/>
        </w:rPr>
      </w:pPr>
      <w:r w:rsidRPr="00806032">
        <w:rPr>
          <w:rFonts w:ascii="Times New Roman" w:eastAsiaTheme="minorHAnsi" w:hAnsi="Times New Roman"/>
          <w:sz w:val="24"/>
          <w:szCs w:val="24"/>
        </w:rPr>
        <w:t>To reposition classroom assessment to yield its desired goals,</w:t>
      </w:r>
      <w:r w:rsidR="000760FD" w:rsidRPr="00806032">
        <w:rPr>
          <w:rFonts w:ascii="Times New Roman" w:eastAsiaTheme="minorHAnsi" w:hAnsi="Times New Roman"/>
          <w:sz w:val="24"/>
          <w:szCs w:val="24"/>
        </w:rPr>
        <w:t xml:space="preserve"> the following recommendations are </w:t>
      </w:r>
      <w:r w:rsidR="00806032" w:rsidRPr="00806032">
        <w:rPr>
          <w:rFonts w:ascii="Times New Roman" w:eastAsiaTheme="minorHAnsi" w:hAnsi="Times New Roman"/>
          <w:sz w:val="24"/>
          <w:szCs w:val="24"/>
        </w:rPr>
        <w:t>proffered</w:t>
      </w:r>
      <w:r w:rsidR="000760FD" w:rsidRPr="00806032">
        <w:rPr>
          <w:rFonts w:ascii="Times New Roman" w:eastAsiaTheme="minorHAnsi" w:hAnsi="Times New Roman"/>
          <w:sz w:val="24"/>
          <w:szCs w:val="24"/>
        </w:rPr>
        <w:t>:</w:t>
      </w:r>
    </w:p>
    <w:p w:rsidR="00890A40" w:rsidRPr="00806032" w:rsidRDefault="00890A40" w:rsidP="00806032">
      <w:pPr>
        <w:pStyle w:val="ListParagraph"/>
        <w:numPr>
          <w:ilvl w:val="0"/>
          <w:numId w:val="2"/>
        </w:numPr>
        <w:autoSpaceDE w:val="0"/>
        <w:autoSpaceDN w:val="0"/>
        <w:adjustRightInd w:val="0"/>
        <w:spacing w:after="0" w:line="480" w:lineRule="auto"/>
        <w:jc w:val="both"/>
        <w:rPr>
          <w:rFonts w:ascii="Times New Roman" w:eastAsiaTheme="minorHAnsi" w:hAnsi="Times New Roman"/>
          <w:sz w:val="24"/>
          <w:szCs w:val="24"/>
        </w:rPr>
      </w:pPr>
      <w:r w:rsidRPr="00806032">
        <w:rPr>
          <w:rFonts w:ascii="Times New Roman" w:eastAsiaTheme="minorHAnsi" w:hAnsi="Times New Roman"/>
          <w:sz w:val="24"/>
          <w:szCs w:val="24"/>
        </w:rPr>
        <w:t>Trainee-teachers should be equipped with relevant skills in assessment;</w:t>
      </w:r>
    </w:p>
    <w:p w:rsidR="00890A40" w:rsidRPr="00806032" w:rsidRDefault="00890A40" w:rsidP="00806032">
      <w:pPr>
        <w:pStyle w:val="ListParagraph"/>
        <w:numPr>
          <w:ilvl w:val="0"/>
          <w:numId w:val="2"/>
        </w:numPr>
        <w:spacing w:line="480" w:lineRule="auto"/>
        <w:jc w:val="both"/>
        <w:rPr>
          <w:rFonts w:ascii="Times New Roman" w:hAnsi="Times New Roman"/>
          <w:sz w:val="24"/>
          <w:szCs w:val="24"/>
        </w:rPr>
      </w:pPr>
      <w:r w:rsidRPr="00806032">
        <w:rPr>
          <w:rFonts w:ascii="Times New Roman" w:hAnsi="Times New Roman"/>
          <w:sz w:val="24"/>
          <w:szCs w:val="24"/>
        </w:rPr>
        <w:t>Recruitment, training, retraining and retention of qualified teachers should be given priority attention</w:t>
      </w:r>
      <w:r w:rsidR="00806032" w:rsidRPr="00806032">
        <w:rPr>
          <w:rFonts w:ascii="Times New Roman" w:hAnsi="Times New Roman"/>
          <w:sz w:val="24"/>
          <w:szCs w:val="24"/>
        </w:rPr>
        <w:t>;</w:t>
      </w:r>
    </w:p>
    <w:p w:rsidR="00890A40" w:rsidRPr="00806032" w:rsidRDefault="00890A40" w:rsidP="00806032">
      <w:pPr>
        <w:pStyle w:val="ListParagraph"/>
        <w:numPr>
          <w:ilvl w:val="0"/>
          <w:numId w:val="2"/>
        </w:numPr>
        <w:spacing w:line="480" w:lineRule="auto"/>
        <w:jc w:val="both"/>
        <w:rPr>
          <w:rFonts w:ascii="Times New Roman" w:hAnsi="Times New Roman"/>
          <w:sz w:val="24"/>
          <w:szCs w:val="24"/>
        </w:rPr>
      </w:pPr>
      <w:r w:rsidRPr="00806032">
        <w:rPr>
          <w:rFonts w:ascii="Times New Roman" w:hAnsi="Times New Roman"/>
          <w:sz w:val="24"/>
          <w:szCs w:val="24"/>
        </w:rPr>
        <w:t>Adequate funding of the teacher education should be paramount  to the government and all stakeholders;</w:t>
      </w:r>
    </w:p>
    <w:p w:rsidR="00890A40" w:rsidRPr="00806032" w:rsidRDefault="00890A40" w:rsidP="00806032">
      <w:pPr>
        <w:pStyle w:val="ListParagraph"/>
        <w:numPr>
          <w:ilvl w:val="0"/>
          <w:numId w:val="2"/>
        </w:numPr>
        <w:spacing w:line="480" w:lineRule="auto"/>
        <w:jc w:val="both"/>
        <w:rPr>
          <w:rFonts w:ascii="Times New Roman" w:hAnsi="Times New Roman"/>
          <w:sz w:val="24"/>
          <w:szCs w:val="24"/>
        </w:rPr>
      </w:pPr>
      <w:r w:rsidRPr="00806032">
        <w:rPr>
          <w:rFonts w:ascii="Times New Roman" w:hAnsi="Times New Roman"/>
          <w:sz w:val="24"/>
          <w:szCs w:val="24"/>
        </w:rPr>
        <w:t>Organization of Workshops, Seminars and Conferences to sensitize teachers and all stakeholders;</w:t>
      </w:r>
    </w:p>
    <w:p w:rsidR="00890A40" w:rsidRPr="00806032" w:rsidRDefault="00890A40" w:rsidP="00806032">
      <w:pPr>
        <w:pStyle w:val="ListParagraph"/>
        <w:numPr>
          <w:ilvl w:val="0"/>
          <w:numId w:val="2"/>
        </w:numPr>
        <w:autoSpaceDE w:val="0"/>
        <w:autoSpaceDN w:val="0"/>
        <w:adjustRightInd w:val="0"/>
        <w:spacing w:after="0" w:line="480" w:lineRule="auto"/>
        <w:jc w:val="both"/>
        <w:rPr>
          <w:rFonts w:ascii="Times New Roman" w:eastAsiaTheme="minorHAnsi" w:hAnsi="Times New Roman"/>
          <w:sz w:val="24"/>
          <w:szCs w:val="24"/>
        </w:rPr>
      </w:pPr>
      <w:r w:rsidRPr="00806032">
        <w:rPr>
          <w:rFonts w:ascii="Times New Roman" w:eastAsiaTheme="minorHAnsi" w:hAnsi="Times New Roman"/>
          <w:sz w:val="24"/>
          <w:szCs w:val="24"/>
        </w:rPr>
        <w:t>Training facilities for teacher education programme should be provided;</w:t>
      </w:r>
    </w:p>
    <w:p w:rsidR="00806032" w:rsidRPr="00C0105C" w:rsidRDefault="00890A40" w:rsidP="00806032">
      <w:pPr>
        <w:pStyle w:val="ListParagraph"/>
        <w:numPr>
          <w:ilvl w:val="0"/>
          <w:numId w:val="2"/>
        </w:numPr>
        <w:autoSpaceDE w:val="0"/>
        <w:autoSpaceDN w:val="0"/>
        <w:adjustRightInd w:val="0"/>
        <w:spacing w:after="0" w:line="480" w:lineRule="auto"/>
        <w:jc w:val="both"/>
        <w:rPr>
          <w:rFonts w:ascii="Times New Roman" w:eastAsiaTheme="minorHAnsi" w:hAnsi="Times New Roman"/>
          <w:sz w:val="24"/>
          <w:szCs w:val="24"/>
        </w:rPr>
      </w:pPr>
      <w:r w:rsidRPr="00806032">
        <w:rPr>
          <w:rFonts w:ascii="Times New Roman" w:eastAsiaTheme="minorHAnsi" w:hAnsi="Times New Roman"/>
          <w:sz w:val="24"/>
          <w:szCs w:val="24"/>
        </w:rPr>
        <w:t xml:space="preserve">Examining bodies should  focus on moderation of CA scores to remove check all </w:t>
      </w:r>
      <w:r w:rsidRPr="00C0105C">
        <w:rPr>
          <w:rFonts w:ascii="Times New Roman" w:eastAsiaTheme="minorHAnsi" w:hAnsi="Times New Roman"/>
          <w:sz w:val="24"/>
          <w:szCs w:val="24"/>
        </w:rPr>
        <w:t>forms malpractices</w:t>
      </w:r>
      <w:r w:rsidR="00806032" w:rsidRPr="00C0105C">
        <w:rPr>
          <w:rFonts w:ascii="Times New Roman" w:eastAsiaTheme="minorHAnsi" w:hAnsi="Times New Roman"/>
          <w:sz w:val="24"/>
          <w:szCs w:val="24"/>
        </w:rPr>
        <w:t>;</w:t>
      </w:r>
    </w:p>
    <w:p w:rsidR="00806032" w:rsidRPr="00C0105C" w:rsidRDefault="00806032" w:rsidP="00C0105C">
      <w:pPr>
        <w:pStyle w:val="ListParagraph"/>
        <w:numPr>
          <w:ilvl w:val="0"/>
          <w:numId w:val="2"/>
        </w:numPr>
        <w:autoSpaceDE w:val="0"/>
        <w:autoSpaceDN w:val="0"/>
        <w:adjustRightInd w:val="0"/>
        <w:spacing w:after="0" w:line="480" w:lineRule="auto"/>
        <w:jc w:val="both"/>
        <w:rPr>
          <w:rFonts w:ascii="Times New Roman" w:eastAsiaTheme="minorHAnsi" w:hAnsi="Times New Roman"/>
          <w:sz w:val="24"/>
          <w:szCs w:val="24"/>
        </w:rPr>
      </w:pPr>
      <w:r w:rsidRPr="00806032">
        <w:rPr>
          <w:rFonts w:ascii="Times New Roman" w:eastAsiaTheme="minorHAnsi" w:hAnsi="Times New Roman"/>
          <w:sz w:val="24"/>
          <w:szCs w:val="24"/>
        </w:rPr>
        <w:t xml:space="preserve">The government and curriculum planners should review the continuous assessment </w:t>
      </w:r>
      <w:r w:rsidRPr="00C0105C">
        <w:rPr>
          <w:rFonts w:ascii="Times New Roman" w:eastAsiaTheme="minorHAnsi" w:hAnsi="Times New Roman"/>
          <w:sz w:val="24"/>
          <w:szCs w:val="24"/>
        </w:rPr>
        <w:t xml:space="preserve">guideline to </w:t>
      </w:r>
      <w:r w:rsidR="001842A0" w:rsidRPr="00C0105C">
        <w:rPr>
          <w:rFonts w:ascii="Times New Roman" w:eastAsiaTheme="minorHAnsi" w:hAnsi="Times New Roman"/>
          <w:sz w:val="24"/>
          <w:szCs w:val="24"/>
        </w:rPr>
        <w:t xml:space="preserve">ensure uniformity; </w:t>
      </w:r>
    </w:p>
    <w:p w:rsidR="009919C4" w:rsidRDefault="001842A0" w:rsidP="009919C4">
      <w:pPr>
        <w:pStyle w:val="ListParagraph"/>
        <w:numPr>
          <w:ilvl w:val="0"/>
          <w:numId w:val="2"/>
        </w:num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The Ministry of education should embark on proper monitoring of classroom assessment to ensure effective implementation.</w:t>
      </w:r>
    </w:p>
    <w:p w:rsidR="00012EC5" w:rsidRPr="009919C4" w:rsidRDefault="001842A0" w:rsidP="009919C4">
      <w:pPr>
        <w:autoSpaceDE w:val="0"/>
        <w:autoSpaceDN w:val="0"/>
        <w:adjustRightInd w:val="0"/>
        <w:spacing w:after="0" w:line="480" w:lineRule="auto"/>
        <w:jc w:val="both"/>
        <w:rPr>
          <w:rFonts w:ascii="Times New Roman" w:eastAsiaTheme="minorHAnsi" w:hAnsi="Times New Roman"/>
          <w:sz w:val="24"/>
          <w:szCs w:val="24"/>
        </w:rPr>
      </w:pPr>
      <w:r w:rsidRPr="009919C4">
        <w:rPr>
          <w:rFonts w:ascii="Times New Roman" w:eastAsiaTheme="minorHAnsi" w:hAnsi="Times New Roman"/>
          <w:sz w:val="24"/>
          <w:szCs w:val="24"/>
        </w:rPr>
        <w:t xml:space="preserve"> </w:t>
      </w:r>
      <w:r w:rsidR="00012EC5" w:rsidRPr="009919C4">
        <w:rPr>
          <w:rFonts w:ascii="Times New Roman" w:eastAsiaTheme="minorHAnsi" w:hAnsi="Times New Roman"/>
          <w:b/>
          <w:sz w:val="24"/>
          <w:szCs w:val="24"/>
        </w:rPr>
        <w:t xml:space="preserve">Conclusion </w:t>
      </w:r>
    </w:p>
    <w:p w:rsidR="0049210A" w:rsidRPr="002351D2" w:rsidRDefault="005A0940" w:rsidP="002351D2">
      <w:pPr>
        <w:autoSpaceDE w:val="0"/>
        <w:autoSpaceDN w:val="0"/>
        <w:adjustRightInd w:val="0"/>
        <w:spacing w:after="0" w:line="480" w:lineRule="auto"/>
        <w:jc w:val="both"/>
        <w:rPr>
          <w:rFonts w:ascii="Times New Roman" w:eastAsiaTheme="minorHAnsi" w:hAnsi="Times New Roman"/>
          <w:sz w:val="24"/>
          <w:szCs w:val="24"/>
        </w:rPr>
      </w:pPr>
      <w:r w:rsidRPr="002351D2">
        <w:rPr>
          <w:rFonts w:ascii="Times New Roman" w:hAnsi="Times New Roman"/>
          <w:sz w:val="24"/>
          <w:szCs w:val="24"/>
        </w:rPr>
        <w:t xml:space="preserve">The </w:t>
      </w:r>
      <w:r w:rsidR="007F6F69" w:rsidRPr="002351D2">
        <w:rPr>
          <w:rFonts w:ascii="Times New Roman" w:hAnsi="Times New Roman"/>
          <w:sz w:val="24"/>
          <w:szCs w:val="24"/>
        </w:rPr>
        <w:t>National Policy on Education (NPE</w:t>
      </w:r>
      <w:r w:rsidRPr="002351D2">
        <w:rPr>
          <w:rFonts w:ascii="Times New Roman" w:hAnsi="Times New Roman"/>
          <w:sz w:val="24"/>
          <w:szCs w:val="24"/>
        </w:rPr>
        <w:t xml:space="preserve">, 2004) states the purpose of Teacher Education which include the production of highly motivated, conscientious and efficient classroom teachers for all levels of education system; production of teachers with intellectual and professional background adequate for their assignment; and, to enhance teachers’ commitment to the teaching profession. As a matter of fact, the essence of teacher education should be production of intellectually </w:t>
      </w:r>
      <w:r w:rsidRPr="002351D2">
        <w:rPr>
          <w:rFonts w:ascii="Times New Roman" w:hAnsi="Times New Roman"/>
          <w:sz w:val="24"/>
          <w:szCs w:val="24"/>
        </w:rPr>
        <w:lastRenderedPageBreak/>
        <w:t>grounded and professionally committed</w:t>
      </w:r>
      <w:r w:rsidR="005A07C0" w:rsidRPr="002351D2">
        <w:rPr>
          <w:rFonts w:ascii="Times New Roman" w:hAnsi="Times New Roman"/>
          <w:sz w:val="24"/>
          <w:szCs w:val="24"/>
        </w:rPr>
        <w:t xml:space="preserve"> teachers. Although</w:t>
      </w:r>
      <w:r w:rsidRPr="002351D2">
        <w:rPr>
          <w:rFonts w:ascii="Times New Roman" w:hAnsi="Times New Roman"/>
          <w:sz w:val="24"/>
          <w:szCs w:val="24"/>
        </w:rPr>
        <w:t xml:space="preserve">, commendable efforts are being made on teacher education in the country, yet there are many problems. In Nigeria, the prevalence of semi- skilled / unskilled teachers remained a detriment to the educational sector because, a critical look at the educational sector, revealed that most teachers in our schools engaged in teaching without requisite teacher training certificate and this goes a long way to reduce the quality and morale of teachers. This could be adduced to why most secondary teachers are not </w:t>
      </w:r>
      <w:r w:rsidR="00E06459" w:rsidRPr="002351D2">
        <w:rPr>
          <w:rFonts w:ascii="Times New Roman" w:hAnsi="Times New Roman"/>
          <w:sz w:val="24"/>
          <w:szCs w:val="24"/>
        </w:rPr>
        <w:t>skilled in measurement concepts and practices hence they remain hesitant to use assessment strategies that will yield valid and reliable information on students’ performance.</w:t>
      </w:r>
      <w:r w:rsidR="0049210A" w:rsidRPr="002351D2">
        <w:rPr>
          <w:rFonts w:ascii="Times New Roman" w:eastAsiaTheme="minorHAnsi" w:hAnsi="Times New Roman"/>
          <w:sz w:val="24"/>
          <w:szCs w:val="24"/>
        </w:rPr>
        <w:t xml:space="preserve"> Fred (1991), asserted that, the poor quality of those joining the teaching service results from lack of observable impact of pre-service</w:t>
      </w:r>
      <w:r w:rsidR="002351D2" w:rsidRPr="002351D2">
        <w:rPr>
          <w:rFonts w:ascii="Times New Roman" w:eastAsiaTheme="minorHAnsi" w:hAnsi="Times New Roman"/>
          <w:sz w:val="24"/>
          <w:szCs w:val="24"/>
        </w:rPr>
        <w:t xml:space="preserve"> </w:t>
      </w:r>
      <w:r w:rsidR="0049210A" w:rsidRPr="002351D2">
        <w:rPr>
          <w:rFonts w:ascii="Times New Roman" w:eastAsiaTheme="minorHAnsi" w:hAnsi="Times New Roman"/>
          <w:sz w:val="24"/>
          <w:szCs w:val="24"/>
        </w:rPr>
        <w:t xml:space="preserve">training in teachers’ classroom assessment. </w:t>
      </w:r>
      <w:r w:rsidR="002351D2" w:rsidRPr="002351D2">
        <w:rPr>
          <w:rFonts w:ascii="Times New Roman" w:eastAsiaTheme="minorHAnsi" w:hAnsi="Times New Roman"/>
          <w:sz w:val="24"/>
          <w:szCs w:val="24"/>
        </w:rPr>
        <w:t xml:space="preserve"> T</w:t>
      </w:r>
      <w:r w:rsidR="0049210A" w:rsidRPr="002351D2">
        <w:rPr>
          <w:rFonts w:ascii="Times New Roman" w:eastAsiaTheme="minorHAnsi" w:hAnsi="Times New Roman"/>
          <w:sz w:val="24"/>
          <w:szCs w:val="24"/>
        </w:rPr>
        <w:t>his maybe as a  result  of perceived misalignment</w:t>
      </w:r>
      <w:r w:rsidR="002351D2" w:rsidRPr="002351D2">
        <w:rPr>
          <w:rFonts w:ascii="Times New Roman" w:eastAsiaTheme="minorHAnsi" w:hAnsi="Times New Roman"/>
          <w:sz w:val="24"/>
          <w:szCs w:val="24"/>
        </w:rPr>
        <w:t xml:space="preserve"> </w:t>
      </w:r>
      <w:r w:rsidR="0049210A" w:rsidRPr="002351D2">
        <w:rPr>
          <w:rFonts w:ascii="Times New Roman" w:eastAsiaTheme="minorHAnsi" w:hAnsi="Times New Roman"/>
          <w:sz w:val="24"/>
          <w:szCs w:val="24"/>
        </w:rPr>
        <w:t>between what is taught in terms of assessment skills and techniques, and what teachers actually practice in the schools</w:t>
      </w:r>
      <w:r w:rsidR="002351D2" w:rsidRPr="002351D2">
        <w:rPr>
          <w:rFonts w:ascii="Times New Roman" w:eastAsiaTheme="minorHAnsi" w:hAnsi="Times New Roman"/>
          <w:sz w:val="24"/>
          <w:szCs w:val="24"/>
        </w:rPr>
        <w:t>.</w:t>
      </w:r>
      <w:r w:rsidR="0049210A" w:rsidRPr="002351D2">
        <w:rPr>
          <w:rFonts w:ascii="Times New Roman" w:eastAsiaTheme="minorHAnsi" w:hAnsi="Times New Roman"/>
          <w:sz w:val="24"/>
          <w:szCs w:val="24"/>
        </w:rPr>
        <w:t xml:space="preserve"> </w:t>
      </w:r>
    </w:p>
    <w:p w:rsidR="005A0940" w:rsidRPr="002351D2" w:rsidRDefault="005C7A6A" w:rsidP="002351D2">
      <w:pPr>
        <w:autoSpaceDE w:val="0"/>
        <w:autoSpaceDN w:val="0"/>
        <w:adjustRightInd w:val="0"/>
        <w:spacing w:after="0" w:line="480" w:lineRule="auto"/>
        <w:jc w:val="both"/>
        <w:rPr>
          <w:rFonts w:ascii="Times New Roman" w:eastAsiaTheme="minorHAnsi" w:hAnsi="Times New Roman"/>
          <w:sz w:val="24"/>
          <w:szCs w:val="24"/>
        </w:rPr>
      </w:pPr>
      <w:r w:rsidRPr="002351D2">
        <w:rPr>
          <w:rFonts w:ascii="Times New Roman" w:eastAsiaTheme="minorHAnsi" w:hAnsi="Times New Roman"/>
          <w:sz w:val="24"/>
          <w:szCs w:val="24"/>
        </w:rPr>
        <w:t xml:space="preserve"> According to Osunde (2008) most of the teachers in the Nigerian primary school system lack adequate skill to develop and validate teacher made tests for use in school based assessment. This indeed is true for a majority of teachers in secondary schools. Omo-Egbekuse, Afemikhe and Imobekhai (2010) in a study on teachers’ expressed competency on assessment issues found that many teachers claimed that they are competent on almost all issues raised but experience on the field finds no match between what is claimed and what actually is observed. That is the situation with research with human beings; the research yielding reliable scores but lacking in experiential validity.</w:t>
      </w:r>
      <w:r w:rsidR="001842A0" w:rsidRPr="002351D2">
        <w:rPr>
          <w:rFonts w:ascii="Times New Roman" w:eastAsiaTheme="minorHAnsi" w:hAnsi="Times New Roman"/>
          <w:sz w:val="24"/>
          <w:szCs w:val="24"/>
        </w:rPr>
        <w:t xml:space="preserve"> This low quality of teachers’ training in classroom assessment is of great concern, because competence in classroom assessment has been identified as being significant to successful teaching and assessment constitutes a large part of teachers’ professional activities (Stiggins, 1997).</w:t>
      </w:r>
      <w:r w:rsidR="00967C59" w:rsidRPr="002351D2">
        <w:rPr>
          <w:rFonts w:ascii="Times New Roman" w:hAnsi="Times New Roman"/>
          <w:sz w:val="24"/>
          <w:szCs w:val="24"/>
        </w:rPr>
        <w:t xml:space="preserve"> </w:t>
      </w:r>
      <w:r w:rsidR="00E06459" w:rsidRPr="002351D2">
        <w:rPr>
          <w:rFonts w:ascii="Times New Roman" w:hAnsi="Times New Roman"/>
          <w:sz w:val="24"/>
          <w:szCs w:val="24"/>
        </w:rPr>
        <w:t xml:space="preserve">This scenario does not apply to Nigeria alone but to most developing Nations of </w:t>
      </w:r>
      <w:r w:rsidR="00E06459" w:rsidRPr="002351D2">
        <w:rPr>
          <w:rFonts w:ascii="Times New Roman" w:hAnsi="Times New Roman"/>
          <w:sz w:val="24"/>
          <w:szCs w:val="24"/>
        </w:rPr>
        <w:lastRenderedPageBreak/>
        <w:t>the world</w:t>
      </w:r>
      <w:r w:rsidR="002351D2" w:rsidRPr="002351D2">
        <w:rPr>
          <w:rFonts w:ascii="Times New Roman" w:eastAsiaTheme="minorHAnsi" w:hAnsi="Times New Roman"/>
          <w:sz w:val="24"/>
          <w:szCs w:val="24"/>
        </w:rPr>
        <w:t>. Chapman and Snyder (1991) stated that,</w:t>
      </w:r>
      <w:r w:rsidR="00162054" w:rsidRPr="002351D2">
        <w:rPr>
          <w:rFonts w:ascii="Times New Roman" w:eastAsiaTheme="minorHAnsi" w:hAnsi="Times New Roman"/>
          <w:sz w:val="24"/>
          <w:szCs w:val="24"/>
        </w:rPr>
        <w:t xml:space="preserve"> until recently in many African</w:t>
      </w:r>
      <w:r w:rsidR="002351D2">
        <w:rPr>
          <w:rFonts w:ascii="Times New Roman" w:eastAsiaTheme="minorHAnsi" w:hAnsi="Times New Roman"/>
          <w:sz w:val="24"/>
          <w:szCs w:val="24"/>
        </w:rPr>
        <w:t xml:space="preserve"> </w:t>
      </w:r>
      <w:r w:rsidR="00162054" w:rsidRPr="002351D2">
        <w:rPr>
          <w:rFonts w:ascii="Times New Roman" w:eastAsiaTheme="minorHAnsi" w:hAnsi="Times New Roman"/>
          <w:sz w:val="24"/>
          <w:szCs w:val="24"/>
        </w:rPr>
        <w:t>countries, primary teacher’s training was an option pursued mostly by primary school graduates who did not have</w:t>
      </w:r>
      <w:r w:rsidR="002351D2">
        <w:rPr>
          <w:rFonts w:ascii="Times New Roman" w:eastAsiaTheme="minorHAnsi" w:hAnsi="Times New Roman"/>
          <w:sz w:val="24"/>
          <w:szCs w:val="24"/>
        </w:rPr>
        <w:t xml:space="preserve"> </w:t>
      </w:r>
      <w:r w:rsidR="00162054" w:rsidRPr="002351D2">
        <w:rPr>
          <w:rFonts w:ascii="Times New Roman" w:eastAsiaTheme="minorHAnsi" w:hAnsi="Times New Roman"/>
          <w:sz w:val="24"/>
          <w:szCs w:val="24"/>
        </w:rPr>
        <w:t>adequate credentials to continue to secondary schooling. Given the low salaries and unfavorable teacher assignment</w:t>
      </w:r>
      <w:r w:rsidR="002351D2">
        <w:rPr>
          <w:rFonts w:ascii="Times New Roman" w:eastAsiaTheme="minorHAnsi" w:hAnsi="Times New Roman"/>
          <w:sz w:val="24"/>
          <w:szCs w:val="24"/>
        </w:rPr>
        <w:t xml:space="preserve"> </w:t>
      </w:r>
      <w:r w:rsidR="00162054" w:rsidRPr="002351D2">
        <w:rPr>
          <w:rFonts w:ascii="Times New Roman" w:eastAsiaTheme="minorHAnsi" w:hAnsi="Times New Roman"/>
          <w:sz w:val="24"/>
          <w:szCs w:val="24"/>
        </w:rPr>
        <w:t>policies, those going into teaching were often students who lacked skills that would secure them a job in the private sector</w:t>
      </w:r>
      <w:r w:rsidR="002351D2">
        <w:rPr>
          <w:rFonts w:ascii="Times New Roman" w:eastAsiaTheme="minorHAnsi" w:hAnsi="Times New Roman"/>
          <w:sz w:val="24"/>
          <w:szCs w:val="24"/>
        </w:rPr>
        <w:t xml:space="preserve"> </w:t>
      </w:r>
      <w:r w:rsidR="00162054" w:rsidRPr="002351D2">
        <w:rPr>
          <w:rFonts w:ascii="Times New Roman" w:eastAsiaTheme="minorHAnsi" w:hAnsi="Times New Roman"/>
          <w:sz w:val="24"/>
          <w:szCs w:val="24"/>
        </w:rPr>
        <w:t>or a better paying government position (p. 3)</w:t>
      </w:r>
      <w:r w:rsidR="00E06459" w:rsidRPr="002351D2">
        <w:rPr>
          <w:rFonts w:ascii="Times New Roman" w:hAnsi="Times New Roman"/>
          <w:sz w:val="24"/>
          <w:szCs w:val="24"/>
        </w:rPr>
        <w:t>.</w:t>
      </w:r>
      <w:r w:rsidR="005A0940" w:rsidRPr="002351D2">
        <w:rPr>
          <w:rFonts w:ascii="Times New Roman" w:hAnsi="Times New Roman"/>
          <w:sz w:val="24"/>
          <w:szCs w:val="24"/>
        </w:rPr>
        <w:t xml:space="preserve"> </w:t>
      </w:r>
      <w:r w:rsidR="00E06459" w:rsidRPr="002351D2">
        <w:rPr>
          <w:rFonts w:ascii="Times New Roman" w:hAnsi="Times New Roman"/>
          <w:sz w:val="24"/>
          <w:szCs w:val="24"/>
        </w:rPr>
        <w:t xml:space="preserve"> Therefore the </w:t>
      </w:r>
      <w:r w:rsidR="00012EC5" w:rsidRPr="002351D2">
        <w:rPr>
          <w:rFonts w:ascii="Times New Roman" w:hAnsi="Times New Roman"/>
          <w:sz w:val="24"/>
          <w:szCs w:val="24"/>
        </w:rPr>
        <w:t>onus lies</w:t>
      </w:r>
      <w:r w:rsidR="00967C59" w:rsidRPr="002351D2">
        <w:rPr>
          <w:rFonts w:ascii="Times New Roman" w:hAnsi="Times New Roman"/>
          <w:sz w:val="24"/>
          <w:szCs w:val="24"/>
        </w:rPr>
        <w:t xml:space="preserve"> not only on the teachers </w:t>
      </w:r>
      <w:r w:rsidR="00967C59">
        <w:rPr>
          <w:rFonts w:ascii="Times New Roman" w:hAnsi="Times New Roman"/>
          <w:sz w:val="24"/>
          <w:szCs w:val="24"/>
        </w:rPr>
        <w:t>but the government, curriculum planners,</w:t>
      </w:r>
      <w:r w:rsidR="00012EC5">
        <w:rPr>
          <w:rFonts w:ascii="Times New Roman" w:hAnsi="Times New Roman"/>
          <w:sz w:val="24"/>
          <w:szCs w:val="24"/>
        </w:rPr>
        <w:t xml:space="preserve"> educators and examining bodies to counteract this syndrome by ensuring proper implementation of classroom assessment</w:t>
      </w:r>
      <w:r w:rsidR="00C655F4">
        <w:rPr>
          <w:rFonts w:ascii="Times New Roman" w:hAnsi="Times New Roman"/>
          <w:sz w:val="24"/>
          <w:szCs w:val="24"/>
        </w:rPr>
        <w:t xml:space="preserve"> in secondary schools,</w:t>
      </w:r>
      <w:r w:rsidR="00012EC5">
        <w:rPr>
          <w:rFonts w:ascii="Times New Roman" w:hAnsi="Times New Roman"/>
          <w:sz w:val="24"/>
          <w:szCs w:val="24"/>
        </w:rPr>
        <w:t xml:space="preserve"> since it plays a central role in making decisions that affects students lives. </w:t>
      </w:r>
    </w:p>
    <w:p w:rsidR="00651078" w:rsidRDefault="00516FE8" w:rsidP="00651078">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References</w:t>
      </w:r>
    </w:p>
    <w:p w:rsidR="000220F9" w:rsidRPr="00651078" w:rsidRDefault="007F6F69" w:rsidP="00651078">
      <w:pPr>
        <w:autoSpaceDE w:val="0"/>
        <w:autoSpaceDN w:val="0"/>
        <w:adjustRightInd w:val="0"/>
        <w:spacing w:after="0" w:line="480" w:lineRule="auto"/>
        <w:jc w:val="both"/>
        <w:rPr>
          <w:rFonts w:ascii="Times New Roman" w:hAnsi="Times New Roman"/>
          <w:b/>
          <w:sz w:val="24"/>
          <w:szCs w:val="24"/>
        </w:rPr>
      </w:pPr>
      <w:r>
        <w:rPr>
          <w:rFonts w:ascii="Times New Roman" w:hAnsi="Times New Roman"/>
          <w:sz w:val="24"/>
          <w:szCs w:val="24"/>
        </w:rPr>
        <w:t xml:space="preserve"> </w:t>
      </w:r>
      <w:r w:rsidR="00516FE8" w:rsidRPr="007F6F69">
        <w:rPr>
          <w:rFonts w:ascii="Times New Roman" w:hAnsi="Times New Roman"/>
          <w:sz w:val="24"/>
          <w:szCs w:val="24"/>
        </w:rPr>
        <w:t>Afemikhe, O.A.</w:t>
      </w:r>
      <w:r w:rsidR="000220F9">
        <w:rPr>
          <w:rFonts w:ascii="Times New Roman" w:hAnsi="Times New Roman"/>
          <w:sz w:val="24"/>
          <w:szCs w:val="24"/>
        </w:rPr>
        <w:t xml:space="preserve"> &amp;</w:t>
      </w:r>
      <w:r w:rsidR="000220F9">
        <w:rPr>
          <w:rFonts w:ascii="Times New Roman" w:eastAsiaTheme="minorHAnsi" w:hAnsi="Times New Roman"/>
          <w:sz w:val="24"/>
          <w:szCs w:val="24"/>
        </w:rPr>
        <w:t xml:space="preserve"> </w:t>
      </w:r>
      <w:r w:rsidR="000220F9" w:rsidRPr="007F6F69">
        <w:rPr>
          <w:rFonts w:ascii="Times New Roman" w:eastAsiaTheme="minorHAnsi" w:hAnsi="Times New Roman"/>
          <w:sz w:val="24"/>
          <w:szCs w:val="24"/>
        </w:rPr>
        <w:t>Omo-Egbekuse,</w:t>
      </w:r>
      <w:r w:rsidR="000220F9">
        <w:rPr>
          <w:rFonts w:ascii="Times New Roman" w:eastAsiaTheme="minorHAnsi" w:hAnsi="Times New Roman"/>
          <w:sz w:val="24"/>
          <w:szCs w:val="24"/>
        </w:rPr>
        <w:t>J.</w:t>
      </w:r>
      <w:r w:rsidR="000220F9">
        <w:rPr>
          <w:rFonts w:ascii="Times New Roman" w:hAnsi="Times New Roman"/>
          <w:sz w:val="24"/>
          <w:szCs w:val="24"/>
        </w:rPr>
        <w:t xml:space="preserve"> </w:t>
      </w:r>
      <w:r w:rsidR="00516FE8" w:rsidRPr="007F6F69">
        <w:rPr>
          <w:rFonts w:ascii="Times New Roman" w:hAnsi="Times New Roman"/>
          <w:sz w:val="24"/>
          <w:szCs w:val="24"/>
        </w:rPr>
        <w:t>(2010). Classroom Asse</w:t>
      </w:r>
      <w:r w:rsidR="00E2083A">
        <w:rPr>
          <w:rFonts w:ascii="Times New Roman" w:hAnsi="Times New Roman"/>
          <w:sz w:val="24"/>
          <w:szCs w:val="24"/>
        </w:rPr>
        <w:t xml:space="preserve">ssment in secondary schools in </w:t>
      </w:r>
      <w:r w:rsidR="000220F9">
        <w:rPr>
          <w:rFonts w:ascii="Times New Roman" w:hAnsi="Times New Roman"/>
          <w:sz w:val="24"/>
          <w:szCs w:val="24"/>
        </w:rPr>
        <w:t xml:space="preserve">  </w:t>
      </w:r>
    </w:p>
    <w:p w:rsidR="007F6F69" w:rsidRDefault="000220F9" w:rsidP="007F6F69">
      <w:pPr>
        <w:autoSpaceDE w:val="0"/>
        <w:autoSpaceDN w:val="0"/>
        <w:adjustRightInd w:val="0"/>
        <w:spacing w:after="0" w:line="360" w:lineRule="auto"/>
        <w:ind w:hanging="720"/>
        <w:jc w:val="both"/>
        <w:rPr>
          <w:rFonts w:ascii="Times New Roman" w:hAnsi="Times New Roman"/>
          <w:sz w:val="24"/>
          <w:szCs w:val="24"/>
        </w:rPr>
      </w:pPr>
      <w:r>
        <w:rPr>
          <w:rFonts w:ascii="Times New Roman" w:hAnsi="Times New Roman"/>
          <w:sz w:val="24"/>
          <w:szCs w:val="24"/>
        </w:rPr>
        <w:t xml:space="preserve">                         </w:t>
      </w:r>
      <w:r w:rsidR="00E2083A">
        <w:rPr>
          <w:rFonts w:ascii="Times New Roman" w:hAnsi="Times New Roman"/>
          <w:sz w:val="24"/>
          <w:szCs w:val="24"/>
        </w:rPr>
        <w:t>N</w:t>
      </w:r>
      <w:r w:rsidR="00516FE8" w:rsidRPr="007F6F69">
        <w:rPr>
          <w:rFonts w:ascii="Times New Roman" w:hAnsi="Times New Roman"/>
          <w:sz w:val="24"/>
          <w:szCs w:val="24"/>
        </w:rPr>
        <w:t>igeria.</w:t>
      </w:r>
    </w:p>
    <w:p w:rsidR="007F6F69" w:rsidRDefault="007F6F69" w:rsidP="007F6F69">
      <w:pPr>
        <w:autoSpaceDE w:val="0"/>
        <w:autoSpaceDN w:val="0"/>
        <w:adjustRightInd w:val="0"/>
        <w:spacing w:after="0" w:line="360" w:lineRule="auto"/>
        <w:ind w:hanging="720"/>
        <w:jc w:val="both"/>
        <w:rPr>
          <w:rFonts w:ascii="Times New Roman" w:hAnsi="Times New Roman"/>
          <w:sz w:val="24"/>
          <w:szCs w:val="24"/>
        </w:rPr>
      </w:pPr>
      <w:r>
        <w:rPr>
          <w:rFonts w:ascii="Times New Roman" w:hAnsi="Times New Roman"/>
          <w:sz w:val="24"/>
          <w:szCs w:val="24"/>
        </w:rPr>
        <w:t xml:space="preserve">          </w:t>
      </w:r>
      <w:r w:rsidR="00651078">
        <w:rPr>
          <w:rFonts w:ascii="Times New Roman" w:hAnsi="Times New Roman"/>
          <w:sz w:val="24"/>
          <w:szCs w:val="24"/>
        </w:rPr>
        <w:t xml:space="preserve"> </w:t>
      </w:r>
      <w:r w:rsidR="00400B53" w:rsidRPr="007F6F69">
        <w:rPr>
          <w:rFonts w:ascii="Times New Roman" w:hAnsi="Times New Roman"/>
          <w:sz w:val="24"/>
          <w:szCs w:val="24"/>
        </w:rPr>
        <w:t>American Federation of Teachers (AFT), Na</w:t>
      </w:r>
      <w:r>
        <w:rPr>
          <w:rFonts w:ascii="Times New Roman" w:hAnsi="Times New Roman"/>
          <w:sz w:val="24"/>
          <w:szCs w:val="24"/>
        </w:rPr>
        <w:t xml:space="preserve">tional Council on Measurement in </w:t>
      </w:r>
      <w:r w:rsidR="00400B53" w:rsidRPr="007F6F69">
        <w:rPr>
          <w:rFonts w:ascii="Times New Roman" w:hAnsi="Times New Roman"/>
          <w:sz w:val="24"/>
          <w:szCs w:val="24"/>
        </w:rPr>
        <w:t xml:space="preserve">Education </w:t>
      </w:r>
      <w:r>
        <w:rPr>
          <w:rFonts w:ascii="Times New Roman" w:hAnsi="Times New Roman"/>
          <w:sz w:val="24"/>
          <w:szCs w:val="24"/>
        </w:rPr>
        <w:t xml:space="preserve">   </w:t>
      </w:r>
    </w:p>
    <w:p w:rsidR="007F6F69" w:rsidRDefault="007F6F69" w:rsidP="007F6F69">
      <w:pPr>
        <w:autoSpaceDE w:val="0"/>
        <w:autoSpaceDN w:val="0"/>
        <w:adjustRightInd w:val="0"/>
        <w:spacing w:after="0" w:line="360" w:lineRule="auto"/>
        <w:ind w:hanging="720"/>
        <w:jc w:val="both"/>
        <w:rPr>
          <w:rFonts w:ascii="Times New Roman" w:hAnsi="Times New Roman"/>
          <w:sz w:val="24"/>
          <w:szCs w:val="24"/>
        </w:rPr>
      </w:pPr>
      <w:r>
        <w:rPr>
          <w:rFonts w:ascii="Times New Roman" w:hAnsi="Times New Roman"/>
          <w:sz w:val="24"/>
          <w:szCs w:val="24"/>
        </w:rPr>
        <w:t xml:space="preserve">               </w:t>
      </w:r>
      <w:r w:rsidR="000220F9">
        <w:rPr>
          <w:rFonts w:ascii="Times New Roman" w:hAnsi="Times New Roman"/>
          <w:sz w:val="24"/>
          <w:szCs w:val="24"/>
        </w:rPr>
        <w:t xml:space="preserve">     </w:t>
      </w:r>
      <w:r>
        <w:rPr>
          <w:rFonts w:ascii="Times New Roman" w:hAnsi="Times New Roman"/>
          <w:sz w:val="24"/>
          <w:szCs w:val="24"/>
        </w:rPr>
        <w:t xml:space="preserve">   </w:t>
      </w:r>
      <w:r w:rsidR="00400B53" w:rsidRPr="007F6F69">
        <w:rPr>
          <w:rFonts w:ascii="Times New Roman" w:hAnsi="Times New Roman"/>
          <w:sz w:val="24"/>
          <w:szCs w:val="24"/>
        </w:rPr>
        <w:t xml:space="preserve">(NCME), and National Education Association (NEA). </w:t>
      </w:r>
      <w:r w:rsidR="00E2083A">
        <w:rPr>
          <w:rFonts w:ascii="Times New Roman" w:hAnsi="Times New Roman"/>
          <w:sz w:val="24"/>
          <w:szCs w:val="24"/>
        </w:rPr>
        <w:t>(</w:t>
      </w:r>
      <w:r w:rsidR="00400B53" w:rsidRPr="007F6F69">
        <w:rPr>
          <w:rFonts w:ascii="Times New Roman" w:hAnsi="Times New Roman"/>
          <w:sz w:val="24"/>
          <w:szCs w:val="24"/>
        </w:rPr>
        <w:t>1990</w:t>
      </w:r>
      <w:r w:rsidR="00E2083A">
        <w:rPr>
          <w:rFonts w:ascii="Times New Roman" w:hAnsi="Times New Roman"/>
          <w:sz w:val="24"/>
          <w:szCs w:val="24"/>
        </w:rPr>
        <w:t>)</w:t>
      </w:r>
      <w:r w:rsidR="00400B53" w:rsidRPr="007F6F69">
        <w:rPr>
          <w:rFonts w:ascii="Times New Roman" w:hAnsi="Times New Roman"/>
          <w:sz w:val="24"/>
          <w:szCs w:val="24"/>
        </w:rPr>
        <w:t>. Standards for</w:t>
      </w:r>
      <w:r>
        <w:rPr>
          <w:rFonts w:ascii="Times New Roman" w:hAnsi="Times New Roman"/>
          <w:sz w:val="24"/>
          <w:szCs w:val="24"/>
        </w:rPr>
        <w:t xml:space="preserve"> </w:t>
      </w:r>
      <w:r w:rsidR="00400B53" w:rsidRPr="007F6F69">
        <w:rPr>
          <w:rFonts w:ascii="Times New Roman" w:hAnsi="Times New Roman"/>
          <w:sz w:val="24"/>
          <w:szCs w:val="24"/>
        </w:rPr>
        <w:t xml:space="preserve">Teacher </w:t>
      </w:r>
      <w:r>
        <w:rPr>
          <w:rFonts w:ascii="Times New Roman" w:hAnsi="Times New Roman"/>
          <w:sz w:val="24"/>
          <w:szCs w:val="24"/>
        </w:rPr>
        <w:t xml:space="preserve"> </w:t>
      </w:r>
    </w:p>
    <w:p w:rsidR="007F6F69" w:rsidRDefault="007F6F69" w:rsidP="007F6F69">
      <w:pPr>
        <w:autoSpaceDE w:val="0"/>
        <w:autoSpaceDN w:val="0"/>
        <w:adjustRightInd w:val="0"/>
        <w:spacing w:after="0" w:line="360" w:lineRule="auto"/>
        <w:ind w:hanging="720"/>
        <w:jc w:val="both"/>
        <w:rPr>
          <w:rFonts w:ascii="Times New Roman" w:hAnsi="Times New Roman"/>
          <w:sz w:val="24"/>
          <w:szCs w:val="24"/>
        </w:rPr>
      </w:pPr>
      <w:r>
        <w:rPr>
          <w:rFonts w:ascii="Times New Roman" w:hAnsi="Times New Roman"/>
          <w:sz w:val="24"/>
          <w:szCs w:val="24"/>
        </w:rPr>
        <w:t xml:space="preserve">             </w:t>
      </w:r>
      <w:r w:rsidR="000220F9">
        <w:rPr>
          <w:rFonts w:ascii="Times New Roman" w:hAnsi="Times New Roman"/>
          <w:sz w:val="24"/>
          <w:szCs w:val="24"/>
        </w:rPr>
        <w:t xml:space="preserve">         </w:t>
      </w:r>
      <w:r>
        <w:rPr>
          <w:rFonts w:ascii="Times New Roman" w:hAnsi="Times New Roman"/>
          <w:sz w:val="24"/>
          <w:szCs w:val="24"/>
        </w:rPr>
        <w:t xml:space="preserve"> </w:t>
      </w:r>
      <w:r w:rsidR="00400B53" w:rsidRPr="007F6F69">
        <w:rPr>
          <w:rFonts w:ascii="Times New Roman" w:hAnsi="Times New Roman"/>
          <w:sz w:val="24"/>
          <w:szCs w:val="24"/>
        </w:rPr>
        <w:t>Competence in Educational Assessment of Students.Washing</w:t>
      </w:r>
      <w:r>
        <w:rPr>
          <w:rFonts w:ascii="Times New Roman" w:hAnsi="Times New Roman"/>
          <w:sz w:val="24"/>
          <w:szCs w:val="24"/>
        </w:rPr>
        <w:t xml:space="preserve">ton, DC: American    </w:t>
      </w:r>
    </w:p>
    <w:p w:rsidR="00400B53" w:rsidRPr="007F6F69" w:rsidRDefault="007F6F69" w:rsidP="007F6F69">
      <w:pPr>
        <w:autoSpaceDE w:val="0"/>
        <w:autoSpaceDN w:val="0"/>
        <w:adjustRightInd w:val="0"/>
        <w:spacing w:after="0" w:line="360" w:lineRule="auto"/>
        <w:ind w:hanging="720"/>
        <w:jc w:val="both"/>
        <w:rPr>
          <w:rFonts w:ascii="Times New Roman" w:hAnsi="Times New Roman"/>
          <w:sz w:val="24"/>
          <w:szCs w:val="24"/>
        </w:rPr>
      </w:pPr>
      <w:r>
        <w:rPr>
          <w:rFonts w:ascii="Times New Roman" w:hAnsi="Times New Roman"/>
          <w:sz w:val="24"/>
          <w:szCs w:val="24"/>
        </w:rPr>
        <w:t xml:space="preserve">     </w:t>
      </w:r>
      <w:r w:rsidR="000220F9">
        <w:rPr>
          <w:rFonts w:ascii="Times New Roman" w:hAnsi="Times New Roman"/>
          <w:sz w:val="24"/>
          <w:szCs w:val="24"/>
        </w:rPr>
        <w:t xml:space="preserve">                  </w:t>
      </w:r>
      <w:r>
        <w:rPr>
          <w:rFonts w:ascii="Times New Roman" w:hAnsi="Times New Roman"/>
          <w:sz w:val="24"/>
          <w:szCs w:val="24"/>
        </w:rPr>
        <w:t xml:space="preserve"> Federation of </w:t>
      </w:r>
      <w:r w:rsidR="00400B53" w:rsidRPr="007F6F69">
        <w:rPr>
          <w:rFonts w:ascii="Times New Roman" w:hAnsi="Times New Roman"/>
          <w:sz w:val="24"/>
          <w:szCs w:val="24"/>
        </w:rPr>
        <w:t>Teachers.</w:t>
      </w:r>
    </w:p>
    <w:p w:rsidR="001D4433" w:rsidRDefault="007F6F69" w:rsidP="001D4433">
      <w:pPr>
        <w:autoSpaceDE w:val="0"/>
        <w:autoSpaceDN w:val="0"/>
        <w:adjustRightInd w:val="0"/>
        <w:spacing w:after="0" w:line="360" w:lineRule="auto"/>
        <w:ind w:hanging="720"/>
        <w:jc w:val="both"/>
        <w:rPr>
          <w:rFonts w:ascii="Times New Roman" w:hAnsi="Times New Roman"/>
          <w:sz w:val="24"/>
          <w:szCs w:val="24"/>
        </w:rPr>
      </w:pPr>
      <w:r>
        <w:rPr>
          <w:rFonts w:ascii="Times New Roman" w:hAnsi="Times New Roman"/>
          <w:sz w:val="24"/>
          <w:szCs w:val="24"/>
        </w:rPr>
        <w:t xml:space="preserve">        </w:t>
      </w:r>
      <w:r w:rsidR="00651078">
        <w:rPr>
          <w:rFonts w:ascii="Times New Roman" w:hAnsi="Times New Roman"/>
          <w:sz w:val="24"/>
          <w:szCs w:val="24"/>
        </w:rPr>
        <w:t xml:space="preserve">  </w:t>
      </w:r>
      <w:r>
        <w:rPr>
          <w:rFonts w:ascii="Times New Roman" w:hAnsi="Times New Roman"/>
          <w:sz w:val="24"/>
          <w:szCs w:val="24"/>
        </w:rPr>
        <w:t xml:space="preserve"> </w:t>
      </w:r>
      <w:r w:rsidR="00400B53" w:rsidRPr="007F6F69">
        <w:rPr>
          <w:rFonts w:ascii="Times New Roman" w:hAnsi="Times New Roman"/>
          <w:sz w:val="24"/>
          <w:szCs w:val="24"/>
        </w:rPr>
        <w:t>Ampiah, J.G., Hart, K., Nkhata, B., &amp; Nyirenda, D.M.C.</w:t>
      </w:r>
      <w:r w:rsidR="001D4433">
        <w:rPr>
          <w:rFonts w:ascii="Times New Roman" w:hAnsi="Times New Roman"/>
          <w:sz w:val="24"/>
          <w:szCs w:val="24"/>
        </w:rPr>
        <w:t xml:space="preserve"> </w:t>
      </w:r>
      <w:r w:rsidR="00400B53" w:rsidRPr="007F6F69">
        <w:rPr>
          <w:rFonts w:ascii="Times New Roman" w:hAnsi="Times New Roman"/>
          <w:sz w:val="24"/>
          <w:szCs w:val="24"/>
        </w:rPr>
        <w:t xml:space="preserve">(2003). Teachers’ guide to numeracy </w:t>
      </w:r>
      <w:r w:rsidR="001D4433">
        <w:rPr>
          <w:rFonts w:ascii="Times New Roman" w:hAnsi="Times New Roman"/>
          <w:sz w:val="24"/>
          <w:szCs w:val="24"/>
        </w:rPr>
        <w:t xml:space="preserve">  </w:t>
      </w:r>
    </w:p>
    <w:p w:rsidR="001D4433" w:rsidRDefault="001D4433" w:rsidP="001D4433">
      <w:pPr>
        <w:autoSpaceDE w:val="0"/>
        <w:autoSpaceDN w:val="0"/>
        <w:adjustRightInd w:val="0"/>
        <w:spacing w:after="0" w:line="360" w:lineRule="auto"/>
        <w:ind w:hanging="720"/>
        <w:jc w:val="both"/>
        <w:rPr>
          <w:rFonts w:ascii="Times New Roman" w:hAnsi="Times New Roman"/>
          <w:sz w:val="24"/>
          <w:szCs w:val="24"/>
        </w:rPr>
      </w:pPr>
      <w:r>
        <w:rPr>
          <w:rFonts w:ascii="Times New Roman" w:hAnsi="Times New Roman"/>
          <w:sz w:val="24"/>
          <w:szCs w:val="24"/>
        </w:rPr>
        <w:t xml:space="preserve">                       </w:t>
      </w:r>
      <w:r w:rsidR="000220F9">
        <w:rPr>
          <w:rFonts w:ascii="Times New Roman" w:hAnsi="Times New Roman"/>
          <w:sz w:val="24"/>
          <w:szCs w:val="24"/>
        </w:rPr>
        <w:t xml:space="preserve"> </w:t>
      </w:r>
      <w:r w:rsidR="00400B53" w:rsidRPr="007F6F69">
        <w:rPr>
          <w:rFonts w:ascii="Times New Roman" w:hAnsi="Times New Roman"/>
          <w:sz w:val="24"/>
          <w:szCs w:val="24"/>
        </w:rPr>
        <w:t>assessment</w:t>
      </w:r>
      <w:r>
        <w:rPr>
          <w:rFonts w:ascii="Times New Roman" w:hAnsi="Times New Roman"/>
          <w:sz w:val="24"/>
          <w:szCs w:val="24"/>
        </w:rPr>
        <w:t xml:space="preserve"> </w:t>
      </w:r>
      <w:r w:rsidR="00400B53" w:rsidRPr="007F6F69">
        <w:rPr>
          <w:rFonts w:ascii="Times New Roman" w:hAnsi="Times New Roman"/>
          <w:sz w:val="24"/>
          <w:szCs w:val="24"/>
        </w:rPr>
        <w:t>instrument (DfID-funded research project</w:t>
      </w:r>
      <w:r>
        <w:rPr>
          <w:rFonts w:ascii="Times New Roman" w:hAnsi="Times New Roman"/>
          <w:sz w:val="24"/>
          <w:szCs w:val="24"/>
        </w:rPr>
        <w:t xml:space="preserve"> </w:t>
      </w:r>
      <w:r w:rsidR="00400B53" w:rsidRPr="007F6F69">
        <w:rPr>
          <w:rFonts w:ascii="Times New Roman" w:hAnsi="Times New Roman"/>
          <w:sz w:val="24"/>
          <w:szCs w:val="24"/>
        </w:rPr>
        <w:t xml:space="preserve">report).Nottingham: University of </w:t>
      </w:r>
      <w:r>
        <w:rPr>
          <w:rFonts w:ascii="Times New Roman" w:hAnsi="Times New Roman"/>
          <w:sz w:val="24"/>
          <w:szCs w:val="24"/>
        </w:rPr>
        <w:t xml:space="preserve"> </w:t>
      </w:r>
    </w:p>
    <w:p w:rsidR="001D4433" w:rsidRDefault="001D4433" w:rsidP="001D4433">
      <w:pPr>
        <w:autoSpaceDE w:val="0"/>
        <w:autoSpaceDN w:val="0"/>
        <w:adjustRightInd w:val="0"/>
        <w:spacing w:after="0" w:line="360" w:lineRule="auto"/>
        <w:ind w:hanging="720"/>
        <w:jc w:val="both"/>
        <w:rPr>
          <w:rFonts w:ascii="Times New Roman" w:hAnsi="Times New Roman"/>
          <w:sz w:val="24"/>
          <w:szCs w:val="24"/>
        </w:rPr>
      </w:pPr>
      <w:r>
        <w:rPr>
          <w:rFonts w:ascii="Times New Roman" w:hAnsi="Times New Roman"/>
          <w:sz w:val="24"/>
          <w:szCs w:val="24"/>
        </w:rPr>
        <w:t xml:space="preserve">                      </w:t>
      </w:r>
      <w:r w:rsidR="000220F9">
        <w:rPr>
          <w:rFonts w:ascii="Times New Roman" w:hAnsi="Times New Roman"/>
          <w:sz w:val="24"/>
          <w:szCs w:val="24"/>
        </w:rPr>
        <w:t xml:space="preserve"> </w:t>
      </w:r>
      <w:r>
        <w:rPr>
          <w:rFonts w:ascii="Times New Roman" w:hAnsi="Times New Roman"/>
          <w:sz w:val="24"/>
          <w:szCs w:val="24"/>
        </w:rPr>
        <w:t xml:space="preserve"> </w:t>
      </w:r>
      <w:r w:rsidR="00400B53" w:rsidRPr="007F6F69">
        <w:rPr>
          <w:rFonts w:ascii="Times New Roman" w:hAnsi="Times New Roman"/>
          <w:sz w:val="24"/>
          <w:szCs w:val="24"/>
        </w:rPr>
        <w:t>Nottingham.</w:t>
      </w:r>
    </w:p>
    <w:p w:rsidR="00B44612" w:rsidRDefault="00651078" w:rsidP="00B44612">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B44612" w:rsidRPr="00B44612">
        <w:rPr>
          <w:rFonts w:ascii="Times New Roman" w:eastAsiaTheme="minorHAnsi" w:hAnsi="Times New Roman"/>
          <w:sz w:val="24"/>
          <w:szCs w:val="24"/>
        </w:rPr>
        <w:t>Chapman, D., &amp; Snyder. C. (1991).</w:t>
      </w:r>
      <w:r w:rsidR="00B44612" w:rsidRPr="00B44612">
        <w:rPr>
          <w:rFonts w:ascii="Times New Roman" w:eastAsiaTheme="minorHAnsi" w:hAnsi="Times New Roman"/>
          <w:i/>
          <w:sz w:val="24"/>
          <w:szCs w:val="24"/>
        </w:rPr>
        <w:t xml:space="preserve"> Is training association with teachers’ classroom behavior?</w:t>
      </w:r>
      <w:r w:rsidR="00B44612" w:rsidRPr="00B44612">
        <w:rPr>
          <w:rFonts w:ascii="Times New Roman" w:eastAsiaTheme="minorHAnsi" w:hAnsi="Times New Roman"/>
          <w:sz w:val="24"/>
          <w:szCs w:val="24"/>
        </w:rPr>
        <w:t xml:space="preserve"> </w:t>
      </w:r>
      <w:r w:rsidR="00B44612">
        <w:rPr>
          <w:rFonts w:ascii="Times New Roman" w:eastAsiaTheme="minorHAnsi" w:hAnsi="Times New Roman"/>
          <w:sz w:val="24"/>
          <w:szCs w:val="24"/>
        </w:rPr>
        <w:t xml:space="preserve"> </w:t>
      </w:r>
    </w:p>
    <w:p w:rsidR="00B44612" w:rsidRDefault="00B44612" w:rsidP="00B44612">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Pr="00B44612">
        <w:rPr>
          <w:rFonts w:ascii="Times New Roman" w:eastAsiaTheme="minorHAnsi" w:hAnsi="Times New Roman"/>
          <w:sz w:val="24"/>
          <w:szCs w:val="24"/>
        </w:rPr>
        <w:t xml:space="preserve">A study of Botswana Junior Secondary School Teachers. New York: United States </w:t>
      </w:r>
      <w:r>
        <w:rPr>
          <w:rFonts w:ascii="Times New Roman" w:eastAsiaTheme="minorHAnsi" w:hAnsi="Times New Roman"/>
          <w:sz w:val="24"/>
          <w:szCs w:val="24"/>
        </w:rPr>
        <w:t xml:space="preserve"> </w:t>
      </w:r>
    </w:p>
    <w:p w:rsidR="00AA2175" w:rsidRDefault="00B44612" w:rsidP="00AA2175">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Pr="00B44612">
        <w:rPr>
          <w:rFonts w:ascii="Times New Roman" w:eastAsiaTheme="minorHAnsi" w:hAnsi="Times New Roman"/>
          <w:sz w:val="24"/>
          <w:szCs w:val="24"/>
        </w:rPr>
        <w:t>Agency for International Development</w:t>
      </w:r>
    </w:p>
    <w:p w:rsidR="00651078" w:rsidRPr="00AA2175" w:rsidRDefault="00651078" w:rsidP="00AA2175">
      <w:pPr>
        <w:autoSpaceDE w:val="0"/>
        <w:autoSpaceDN w:val="0"/>
        <w:adjustRightInd w:val="0"/>
        <w:spacing w:after="0" w:line="360" w:lineRule="auto"/>
        <w:rPr>
          <w:rFonts w:ascii="Times New Roman" w:eastAsiaTheme="minorHAnsi" w:hAnsi="Times New Roman"/>
          <w:sz w:val="24"/>
          <w:szCs w:val="24"/>
        </w:rPr>
      </w:pPr>
      <w:r>
        <w:rPr>
          <w:rFonts w:ascii="Times New Roman" w:hAnsi="Times New Roman"/>
          <w:sz w:val="24"/>
          <w:szCs w:val="24"/>
        </w:rPr>
        <w:t xml:space="preserve"> </w:t>
      </w:r>
      <w:r w:rsidR="00887F42" w:rsidRPr="007F6F69">
        <w:rPr>
          <w:rFonts w:ascii="Times New Roman" w:hAnsi="Times New Roman"/>
          <w:sz w:val="24"/>
          <w:szCs w:val="24"/>
        </w:rPr>
        <w:t xml:space="preserve"> Federal Republic of Nigeria (2004).</w:t>
      </w:r>
      <w:r w:rsidR="00887F42" w:rsidRPr="00996B1D">
        <w:rPr>
          <w:rFonts w:ascii="Times New Roman" w:hAnsi="Times New Roman"/>
          <w:i/>
          <w:sz w:val="24"/>
          <w:szCs w:val="24"/>
        </w:rPr>
        <w:t xml:space="preserve"> </w:t>
      </w:r>
      <w:r w:rsidR="00887F42" w:rsidRPr="00996B1D">
        <w:rPr>
          <w:rFonts w:ascii="Times New Roman" w:hAnsi="Times New Roman"/>
          <w:i/>
          <w:iCs/>
          <w:sz w:val="24"/>
          <w:szCs w:val="24"/>
        </w:rPr>
        <w:t>National Policy on Education (4th Edition),</w:t>
      </w:r>
      <w:r w:rsidR="00887F42" w:rsidRPr="007F6F69">
        <w:rPr>
          <w:rFonts w:ascii="Times New Roman" w:hAnsi="Times New Roman"/>
          <w:i/>
          <w:iCs/>
          <w:sz w:val="24"/>
          <w:szCs w:val="24"/>
        </w:rPr>
        <w:t xml:space="preserve"> </w:t>
      </w:r>
      <w:r w:rsidR="00887F42" w:rsidRPr="007F6F69">
        <w:rPr>
          <w:rFonts w:ascii="Times New Roman" w:hAnsi="Times New Roman"/>
          <w:sz w:val="24"/>
          <w:szCs w:val="24"/>
        </w:rPr>
        <w:t xml:space="preserve">Lagos: </w:t>
      </w:r>
      <w:r>
        <w:rPr>
          <w:rFonts w:ascii="Times New Roman" w:hAnsi="Times New Roman"/>
          <w:sz w:val="24"/>
          <w:szCs w:val="24"/>
        </w:rPr>
        <w:t xml:space="preserve">   </w:t>
      </w:r>
    </w:p>
    <w:p w:rsidR="001D4433" w:rsidRPr="00651078" w:rsidRDefault="00651078" w:rsidP="0065107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887F42" w:rsidRPr="007F6F69">
        <w:rPr>
          <w:rFonts w:ascii="Times New Roman" w:hAnsi="Times New Roman"/>
          <w:sz w:val="24"/>
          <w:szCs w:val="24"/>
        </w:rPr>
        <w:t>NERDC Press</w:t>
      </w:r>
      <w:r w:rsidR="00887F42" w:rsidRPr="007F6F69">
        <w:rPr>
          <w:rFonts w:ascii="Times New Roman" w:hAnsi="Times New Roman"/>
          <w:i/>
          <w:iCs/>
          <w:sz w:val="24"/>
          <w:szCs w:val="24"/>
        </w:rPr>
        <w:t>.</w:t>
      </w:r>
    </w:p>
    <w:p w:rsidR="00651078" w:rsidRDefault="00B44612" w:rsidP="00B44612">
      <w:pPr>
        <w:autoSpaceDE w:val="0"/>
        <w:autoSpaceDN w:val="0"/>
        <w:adjustRightInd w:val="0"/>
        <w:spacing w:after="0" w:line="360" w:lineRule="auto"/>
        <w:ind w:hanging="720"/>
        <w:jc w:val="both"/>
        <w:rPr>
          <w:rFonts w:ascii="Times New Roman" w:eastAsiaTheme="minorHAnsi" w:hAnsi="Times New Roman"/>
          <w:i/>
          <w:color w:val="39392A"/>
          <w:sz w:val="24"/>
          <w:szCs w:val="24"/>
        </w:rPr>
      </w:pPr>
      <w:r>
        <w:rPr>
          <w:rFonts w:ascii="TimesNewRoman" w:eastAsiaTheme="minorHAnsi" w:hAnsi="TimesNewRoman" w:cs="TimesNewRoman"/>
          <w:color w:val="39392A"/>
        </w:rPr>
        <w:t xml:space="preserve">        </w:t>
      </w:r>
      <w:r w:rsidRPr="00B44612">
        <w:rPr>
          <w:rFonts w:ascii="Times New Roman" w:eastAsiaTheme="minorHAnsi" w:hAnsi="Times New Roman"/>
          <w:color w:val="39392A"/>
          <w:sz w:val="24"/>
          <w:szCs w:val="24"/>
        </w:rPr>
        <w:t xml:space="preserve"> </w:t>
      </w:r>
      <w:r w:rsidR="00651078">
        <w:rPr>
          <w:rFonts w:ascii="Times New Roman" w:eastAsiaTheme="minorHAnsi" w:hAnsi="Times New Roman"/>
          <w:color w:val="39392A"/>
          <w:sz w:val="24"/>
          <w:szCs w:val="24"/>
        </w:rPr>
        <w:t xml:space="preserve">  </w:t>
      </w:r>
      <w:r w:rsidRPr="00B44612">
        <w:rPr>
          <w:rFonts w:ascii="Times New Roman" w:eastAsiaTheme="minorHAnsi" w:hAnsi="Times New Roman"/>
          <w:color w:val="39392A"/>
          <w:sz w:val="24"/>
          <w:szCs w:val="24"/>
        </w:rPr>
        <w:t xml:space="preserve"> Fred, S. (1991). Schooling without learning: Thirty years of cheating in high school.</w:t>
      </w:r>
      <w:r w:rsidRPr="00B44612">
        <w:rPr>
          <w:rFonts w:ascii="Times New Roman" w:eastAsiaTheme="minorHAnsi" w:hAnsi="Times New Roman"/>
          <w:i/>
          <w:color w:val="39392A"/>
          <w:sz w:val="24"/>
          <w:szCs w:val="24"/>
        </w:rPr>
        <w:t xml:space="preserve"> </w:t>
      </w:r>
      <w:r w:rsidR="00651078">
        <w:rPr>
          <w:rFonts w:ascii="Times New Roman" w:eastAsiaTheme="minorHAnsi" w:hAnsi="Times New Roman"/>
          <w:i/>
          <w:color w:val="39392A"/>
          <w:sz w:val="24"/>
          <w:szCs w:val="24"/>
        </w:rPr>
        <w:t xml:space="preserve"> </w:t>
      </w:r>
    </w:p>
    <w:p w:rsidR="00B44612" w:rsidRPr="00651078" w:rsidRDefault="00651078" w:rsidP="00651078">
      <w:pPr>
        <w:autoSpaceDE w:val="0"/>
        <w:autoSpaceDN w:val="0"/>
        <w:adjustRightInd w:val="0"/>
        <w:spacing w:after="0" w:line="360" w:lineRule="auto"/>
        <w:ind w:hanging="720"/>
        <w:jc w:val="both"/>
        <w:rPr>
          <w:rFonts w:ascii="Times New Roman" w:eastAsiaTheme="minorHAnsi" w:hAnsi="Times New Roman"/>
          <w:i/>
          <w:color w:val="39392A"/>
          <w:sz w:val="24"/>
          <w:szCs w:val="24"/>
        </w:rPr>
      </w:pPr>
      <w:r>
        <w:rPr>
          <w:rFonts w:ascii="Times New Roman" w:eastAsiaTheme="minorHAnsi" w:hAnsi="Times New Roman"/>
          <w:i/>
          <w:color w:val="39392A"/>
          <w:sz w:val="24"/>
          <w:szCs w:val="24"/>
        </w:rPr>
        <w:t xml:space="preserve">                        </w:t>
      </w:r>
      <w:r w:rsidR="00B44612" w:rsidRPr="00B44612">
        <w:rPr>
          <w:rFonts w:ascii="Times New Roman" w:eastAsiaTheme="minorHAnsi" w:hAnsi="Times New Roman"/>
          <w:i/>
          <w:color w:val="39392A"/>
          <w:sz w:val="24"/>
          <w:szCs w:val="24"/>
        </w:rPr>
        <w:t xml:space="preserve">Adolescence,  </w:t>
      </w:r>
      <w:r w:rsidR="00B44612">
        <w:rPr>
          <w:rFonts w:ascii="Times New Roman" w:eastAsiaTheme="minorHAnsi" w:hAnsi="Times New Roman"/>
          <w:i/>
          <w:color w:val="39392A"/>
          <w:sz w:val="24"/>
          <w:szCs w:val="24"/>
        </w:rPr>
        <w:t>26 (104),</w:t>
      </w:r>
      <w:r w:rsidR="00B44612" w:rsidRPr="00B44612">
        <w:rPr>
          <w:rFonts w:ascii="Times New Roman" w:eastAsiaTheme="minorHAnsi" w:hAnsi="Times New Roman"/>
          <w:i/>
          <w:color w:val="39392A"/>
          <w:sz w:val="24"/>
          <w:szCs w:val="24"/>
        </w:rPr>
        <w:t xml:space="preserve"> 840.</w:t>
      </w:r>
    </w:p>
    <w:p w:rsidR="001D4433" w:rsidRPr="00996B1D" w:rsidRDefault="001D4433" w:rsidP="00B44612">
      <w:pPr>
        <w:autoSpaceDE w:val="0"/>
        <w:autoSpaceDN w:val="0"/>
        <w:adjustRightInd w:val="0"/>
        <w:spacing w:after="0" w:line="360" w:lineRule="auto"/>
        <w:ind w:hanging="720"/>
        <w:jc w:val="both"/>
        <w:rPr>
          <w:rFonts w:ascii="Times New Roman" w:hAnsi="Times New Roman"/>
          <w:i/>
          <w:sz w:val="24"/>
          <w:szCs w:val="24"/>
        </w:rPr>
      </w:pPr>
      <w:r w:rsidRPr="00B44612">
        <w:rPr>
          <w:rFonts w:ascii="Times New Roman" w:hAnsi="Times New Roman"/>
          <w:sz w:val="24"/>
          <w:szCs w:val="24"/>
        </w:rPr>
        <w:t xml:space="preserve"> </w:t>
      </w:r>
      <w:r>
        <w:rPr>
          <w:rFonts w:ascii="Times New Roman" w:hAnsi="Times New Roman"/>
          <w:sz w:val="24"/>
          <w:szCs w:val="24"/>
        </w:rPr>
        <w:t xml:space="preserve">         </w:t>
      </w:r>
      <w:r w:rsidR="00AA2175">
        <w:rPr>
          <w:rFonts w:ascii="Times New Roman" w:hAnsi="Times New Roman"/>
          <w:sz w:val="24"/>
          <w:szCs w:val="24"/>
        </w:rPr>
        <w:t xml:space="preserve"> </w:t>
      </w:r>
      <w:r>
        <w:rPr>
          <w:rFonts w:ascii="Times New Roman" w:hAnsi="Times New Roman"/>
          <w:sz w:val="24"/>
          <w:szCs w:val="24"/>
        </w:rPr>
        <w:t>Keeves, J. P.</w:t>
      </w:r>
      <w:r w:rsidR="00400B53" w:rsidRPr="007F6F69">
        <w:rPr>
          <w:rFonts w:ascii="Times New Roman" w:hAnsi="Times New Roman"/>
          <w:sz w:val="24"/>
          <w:szCs w:val="24"/>
        </w:rPr>
        <w:t xml:space="preserve"> </w:t>
      </w:r>
      <w:r>
        <w:rPr>
          <w:rFonts w:ascii="Times New Roman" w:hAnsi="Times New Roman"/>
          <w:sz w:val="24"/>
          <w:szCs w:val="24"/>
        </w:rPr>
        <w:t>(</w:t>
      </w:r>
      <w:r w:rsidR="00400B53" w:rsidRPr="007F6F69">
        <w:rPr>
          <w:rFonts w:ascii="Times New Roman" w:hAnsi="Times New Roman"/>
          <w:sz w:val="24"/>
          <w:szCs w:val="24"/>
        </w:rPr>
        <w:t>1997</w:t>
      </w:r>
      <w:r>
        <w:rPr>
          <w:rFonts w:ascii="Times New Roman" w:hAnsi="Times New Roman"/>
          <w:sz w:val="24"/>
          <w:szCs w:val="24"/>
        </w:rPr>
        <w:t>)</w:t>
      </w:r>
      <w:r w:rsidR="00400B53" w:rsidRPr="007F6F69">
        <w:rPr>
          <w:rFonts w:ascii="Times New Roman" w:hAnsi="Times New Roman"/>
          <w:sz w:val="24"/>
          <w:szCs w:val="24"/>
        </w:rPr>
        <w:t>. Educational Research, Methodology and Measurement:</w:t>
      </w:r>
      <w:r w:rsidR="00400B53" w:rsidRPr="00996B1D">
        <w:rPr>
          <w:rFonts w:ascii="Times New Roman" w:hAnsi="Times New Roman"/>
          <w:i/>
          <w:sz w:val="24"/>
          <w:szCs w:val="24"/>
        </w:rPr>
        <w:t xml:space="preserve"> An</w:t>
      </w:r>
      <w:r w:rsidRPr="00996B1D">
        <w:rPr>
          <w:rFonts w:ascii="Times New Roman" w:hAnsi="Times New Roman"/>
          <w:i/>
          <w:sz w:val="24"/>
          <w:szCs w:val="24"/>
        </w:rPr>
        <w:t xml:space="preserve"> </w:t>
      </w:r>
      <w:r w:rsidR="00400B53" w:rsidRPr="00996B1D">
        <w:rPr>
          <w:rFonts w:ascii="Times New Roman" w:hAnsi="Times New Roman"/>
          <w:i/>
          <w:sz w:val="24"/>
          <w:szCs w:val="24"/>
        </w:rPr>
        <w:t xml:space="preserve">International </w:t>
      </w:r>
      <w:r w:rsidRPr="00996B1D">
        <w:rPr>
          <w:rFonts w:ascii="Times New Roman" w:hAnsi="Times New Roman"/>
          <w:i/>
          <w:sz w:val="24"/>
          <w:szCs w:val="24"/>
        </w:rPr>
        <w:t xml:space="preserve"> </w:t>
      </w:r>
    </w:p>
    <w:p w:rsidR="00400B53" w:rsidRDefault="001D4433" w:rsidP="001D4433">
      <w:pPr>
        <w:autoSpaceDE w:val="0"/>
        <w:autoSpaceDN w:val="0"/>
        <w:adjustRightInd w:val="0"/>
        <w:spacing w:after="0" w:line="360" w:lineRule="auto"/>
        <w:ind w:hanging="720"/>
        <w:jc w:val="both"/>
        <w:rPr>
          <w:rFonts w:ascii="Times New Roman" w:hAnsi="Times New Roman"/>
          <w:sz w:val="24"/>
          <w:szCs w:val="24"/>
        </w:rPr>
      </w:pPr>
      <w:r w:rsidRPr="00996B1D">
        <w:rPr>
          <w:rFonts w:ascii="Times New Roman" w:hAnsi="Times New Roman"/>
          <w:i/>
          <w:sz w:val="24"/>
          <w:szCs w:val="24"/>
        </w:rPr>
        <w:lastRenderedPageBreak/>
        <w:t xml:space="preserve">                       </w:t>
      </w:r>
      <w:r w:rsidR="00400B53" w:rsidRPr="00996B1D">
        <w:rPr>
          <w:rFonts w:ascii="Times New Roman" w:hAnsi="Times New Roman"/>
          <w:i/>
          <w:sz w:val="24"/>
          <w:szCs w:val="24"/>
        </w:rPr>
        <w:t>Handbook, 2nd ed.</w:t>
      </w:r>
      <w:r w:rsidR="00400B53" w:rsidRPr="007F6F69">
        <w:rPr>
          <w:rFonts w:ascii="Times New Roman" w:hAnsi="Times New Roman"/>
          <w:sz w:val="24"/>
          <w:szCs w:val="24"/>
        </w:rPr>
        <w:t xml:space="preserve"> New York: Pergamon.</w:t>
      </w:r>
    </w:p>
    <w:p w:rsidR="001D4433" w:rsidRPr="00996B1D" w:rsidRDefault="00996B1D" w:rsidP="00996B1D">
      <w:pPr>
        <w:autoSpaceDE w:val="0"/>
        <w:autoSpaceDN w:val="0"/>
        <w:adjustRightInd w:val="0"/>
        <w:spacing w:after="0" w:line="360" w:lineRule="auto"/>
        <w:ind w:hanging="720"/>
        <w:jc w:val="both"/>
        <w:rPr>
          <w:rFonts w:ascii="Times New Roman" w:hAnsi="Times New Roman"/>
          <w:color w:val="000000"/>
          <w:sz w:val="24"/>
          <w:szCs w:val="24"/>
        </w:rPr>
      </w:pPr>
      <w:r>
        <w:rPr>
          <w:rFonts w:ascii="Times New Roman" w:hAnsi="Times New Roman"/>
          <w:color w:val="000000"/>
          <w:sz w:val="24"/>
          <w:szCs w:val="24"/>
        </w:rPr>
        <w:t xml:space="preserve">       </w:t>
      </w:r>
      <w:r w:rsidR="001D4433">
        <w:rPr>
          <w:rFonts w:ascii="Times New Roman" w:hAnsi="Times New Roman"/>
          <w:b/>
          <w:bCs/>
          <w:sz w:val="24"/>
          <w:szCs w:val="24"/>
        </w:rPr>
        <w:t xml:space="preserve"> </w:t>
      </w:r>
      <w:r w:rsidR="001D4433">
        <w:rPr>
          <w:rFonts w:ascii="Times New Roman" w:hAnsi="Times New Roman"/>
          <w:sz w:val="24"/>
          <w:szCs w:val="24"/>
        </w:rPr>
        <w:t xml:space="preserve"> </w:t>
      </w:r>
      <w:r w:rsidR="00400B53" w:rsidRPr="007F6F69">
        <w:rPr>
          <w:rFonts w:ascii="Times New Roman" w:hAnsi="Times New Roman"/>
          <w:sz w:val="24"/>
          <w:szCs w:val="24"/>
        </w:rPr>
        <w:t xml:space="preserve">Mertler, C. A. (2003). Pre service versus inservice teachers’ assessment literacy: Does classroom </w:t>
      </w:r>
      <w:r w:rsidR="001D4433">
        <w:rPr>
          <w:rFonts w:ascii="Times New Roman" w:hAnsi="Times New Roman"/>
          <w:sz w:val="24"/>
          <w:szCs w:val="24"/>
        </w:rPr>
        <w:t xml:space="preserve"> </w:t>
      </w:r>
    </w:p>
    <w:p w:rsidR="001D4433" w:rsidRDefault="001D4433" w:rsidP="001D4433">
      <w:pPr>
        <w:autoSpaceDE w:val="0"/>
        <w:autoSpaceDN w:val="0"/>
        <w:adjustRightInd w:val="0"/>
        <w:spacing w:after="0" w:line="360" w:lineRule="auto"/>
        <w:ind w:hanging="720"/>
        <w:jc w:val="both"/>
        <w:rPr>
          <w:rFonts w:ascii="Times New Roman" w:hAnsi="Times New Roman"/>
          <w:sz w:val="24"/>
          <w:szCs w:val="24"/>
        </w:rPr>
      </w:pPr>
      <w:r>
        <w:rPr>
          <w:rFonts w:ascii="Times New Roman" w:hAnsi="Times New Roman"/>
          <w:sz w:val="24"/>
          <w:szCs w:val="24"/>
        </w:rPr>
        <w:t xml:space="preserve">                        </w:t>
      </w:r>
      <w:r w:rsidR="00400B53" w:rsidRPr="007F6F69">
        <w:rPr>
          <w:rFonts w:ascii="Times New Roman" w:hAnsi="Times New Roman"/>
          <w:sz w:val="24"/>
          <w:szCs w:val="24"/>
        </w:rPr>
        <w:t>experience make a</w:t>
      </w:r>
      <w:r>
        <w:rPr>
          <w:rFonts w:ascii="Times New Roman" w:hAnsi="Times New Roman"/>
          <w:sz w:val="24"/>
          <w:szCs w:val="24"/>
        </w:rPr>
        <w:t xml:space="preserve"> </w:t>
      </w:r>
      <w:r w:rsidR="00400B53" w:rsidRPr="007F6F69">
        <w:rPr>
          <w:rFonts w:ascii="Times New Roman" w:hAnsi="Times New Roman"/>
          <w:sz w:val="24"/>
          <w:szCs w:val="24"/>
        </w:rPr>
        <w:t xml:space="preserve">difference? Unpublished doctoral dissertation, Bowling Green State </w:t>
      </w:r>
      <w:r>
        <w:rPr>
          <w:rFonts w:ascii="Times New Roman" w:hAnsi="Times New Roman"/>
          <w:sz w:val="24"/>
          <w:szCs w:val="24"/>
        </w:rPr>
        <w:t xml:space="preserve"> </w:t>
      </w:r>
    </w:p>
    <w:p w:rsidR="00996B1D" w:rsidRDefault="001D4433" w:rsidP="00996B1D">
      <w:pPr>
        <w:autoSpaceDE w:val="0"/>
        <w:autoSpaceDN w:val="0"/>
        <w:adjustRightInd w:val="0"/>
        <w:spacing w:after="0" w:line="360" w:lineRule="auto"/>
        <w:ind w:hanging="720"/>
        <w:jc w:val="both"/>
        <w:rPr>
          <w:rFonts w:ascii="Times New Roman" w:hAnsi="Times New Roman"/>
          <w:sz w:val="24"/>
          <w:szCs w:val="24"/>
        </w:rPr>
      </w:pPr>
      <w:r>
        <w:rPr>
          <w:rFonts w:ascii="Times New Roman" w:hAnsi="Times New Roman"/>
          <w:sz w:val="24"/>
          <w:szCs w:val="24"/>
        </w:rPr>
        <w:t xml:space="preserve">                        </w:t>
      </w:r>
      <w:r w:rsidR="00400B53" w:rsidRPr="007F6F69">
        <w:rPr>
          <w:rFonts w:ascii="Times New Roman" w:hAnsi="Times New Roman"/>
          <w:sz w:val="24"/>
          <w:szCs w:val="24"/>
        </w:rPr>
        <w:t>University, Bowling Green, Ohio</w:t>
      </w:r>
      <w:r w:rsidR="000220F9">
        <w:rPr>
          <w:rFonts w:ascii="Times New Roman" w:hAnsi="Times New Roman"/>
          <w:sz w:val="24"/>
          <w:szCs w:val="24"/>
        </w:rPr>
        <w:t>.</w:t>
      </w:r>
    </w:p>
    <w:p w:rsidR="001D4433" w:rsidRPr="005C4460" w:rsidRDefault="00996B1D" w:rsidP="00996B1D">
      <w:pPr>
        <w:autoSpaceDE w:val="0"/>
        <w:autoSpaceDN w:val="0"/>
        <w:adjustRightInd w:val="0"/>
        <w:spacing w:after="0" w:line="360" w:lineRule="auto"/>
        <w:ind w:hanging="720"/>
        <w:jc w:val="both"/>
        <w:rPr>
          <w:rFonts w:ascii="Times New Roman" w:hAnsi="Times New Roman"/>
          <w:i/>
          <w:sz w:val="24"/>
          <w:szCs w:val="24"/>
        </w:rPr>
      </w:pPr>
      <w:r>
        <w:rPr>
          <w:rFonts w:ascii="Times New Roman" w:hAnsi="Times New Roman"/>
          <w:sz w:val="24"/>
          <w:szCs w:val="24"/>
        </w:rPr>
        <w:t xml:space="preserve">         </w:t>
      </w:r>
      <w:r w:rsidR="001D4433">
        <w:rPr>
          <w:rFonts w:ascii="Times New Roman" w:hAnsi="Times New Roman"/>
          <w:sz w:val="24"/>
          <w:szCs w:val="24"/>
        </w:rPr>
        <w:t xml:space="preserve"> </w:t>
      </w:r>
      <w:r w:rsidR="007668BD" w:rsidRPr="007F6F69">
        <w:rPr>
          <w:rFonts w:ascii="Times New Roman" w:hAnsi="Times New Roman"/>
          <w:sz w:val="24"/>
          <w:szCs w:val="24"/>
        </w:rPr>
        <w:t>National Council of Teachers of Mathematics</w:t>
      </w:r>
      <w:r w:rsidR="001D4433">
        <w:rPr>
          <w:rFonts w:ascii="Times New Roman" w:hAnsi="Times New Roman"/>
          <w:sz w:val="24"/>
          <w:szCs w:val="24"/>
        </w:rPr>
        <w:t xml:space="preserve"> (MCTM). </w:t>
      </w:r>
      <w:r w:rsidR="007668BD" w:rsidRPr="007F6F69">
        <w:rPr>
          <w:rFonts w:ascii="Times New Roman" w:hAnsi="Times New Roman"/>
          <w:sz w:val="24"/>
          <w:szCs w:val="24"/>
        </w:rPr>
        <w:t xml:space="preserve">(2000). Mathematics assessment. </w:t>
      </w:r>
      <w:r w:rsidR="007668BD" w:rsidRPr="005C4460">
        <w:rPr>
          <w:rFonts w:ascii="Times New Roman" w:hAnsi="Times New Roman"/>
          <w:i/>
          <w:sz w:val="24"/>
          <w:szCs w:val="24"/>
        </w:rPr>
        <w:t xml:space="preserve">A </w:t>
      </w:r>
      <w:r w:rsidR="001D4433" w:rsidRPr="005C4460">
        <w:rPr>
          <w:rFonts w:ascii="Times New Roman" w:hAnsi="Times New Roman"/>
          <w:i/>
          <w:sz w:val="24"/>
          <w:szCs w:val="24"/>
        </w:rPr>
        <w:t xml:space="preserve"> </w:t>
      </w:r>
    </w:p>
    <w:p w:rsidR="007668BD" w:rsidRPr="007F6F69" w:rsidRDefault="001D4433" w:rsidP="001D4433">
      <w:pPr>
        <w:autoSpaceDE w:val="0"/>
        <w:autoSpaceDN w:val="0"/>
        <w:adjustRightInd w:val="0"/>
        <w:spacing w:after="0" w:line="360" w:lineRule="auto"/>
        <w:jc w:val="both"/>
        <w:rPr>
          <w:rFonts w:ascii="Times New Roman" w:hAnsi="Times New Roman"/>
          <w:sz w:val="24"/>
          <w:szCs w:val="24"/>
        </w:rPr>
      </w:pPr>
      <w:r w:rsidRPr="005C4460">
        <w:rPr>
          <w:rFonts w:ascii="Times New Roman" w:hAnsi="Times New Roman"/>
          <w:i/>
          <w:sz w:val="24"/>
          <w:szCs w:val="24"/>
        </w:rPr>
        <w:t xml:space="preserve">           </w:t>
      </w:r>
      <w:r w:rsidR="000220F9" w:rsidRPr="005C4460">
        <w:rPr>
          <w:rFonts w:ascii="Times New Roman" w:hAnsi="Times New Roman"/>
          <w:i/>
          <w:sz w:val="24"/>
          <w:szCs w:val="24"/>
        </w:rPr>
        <w:t xml:space="preserve"> </w:t>
      </w:r>
      <w:r w:rsidRPr="005C4460">
        <w:rPr>
          <w:rFonts w:ascii="Times New Roman" w:hAnsi="Times New Roman"/>
          <w:i/>
          <w:sz w:val="24"/>
          <w:szCs w:val="24"/>
        </w:rPr>
        <w:t xml:space="preserve"> </w:t>
      </w:r>
      <w:r w:rsidR="007668BD" w:rsidRPr="005C4460">
        <w:rPr>
          <w:rFonts w:ascii="Times New Roman" w:hAnsi="Times New Roman"/>
          <w:i/>
          <w:sz w:val="24"/>
          <w:szCs w:val="24"/>
        </w:rPr>
        <w:t>pract</w:t>
      </w:r>
      <w:r w:rsidRPr="005C4460">
        <w:rPr>
          <w:rFonts w:ascii="Times New Roman" w:hAnsi="Times New Roman"/>
          <w:i/>
          <w:sz w:val="24"/>
          <w:szCs w:val="24"/>
        </w:rPr>
        <w:t xml:space="preserve">ical   </w:t>
      </w:r>
      <w:r w:rsidR="007668BD" w:rsidRPr="005C4460">
        <w:rPr>
          <w:rFonts w:ascii="Times New Roman" w:hAnsi="Times New Roman"/>
          <w:i/>
          <w:sz w:val="24"/>
          <w:szCs w:val="24"/>
        </w:rPr>
        <w:t>handbook for grades 6-8.</w:t>
      </w:r>
      <w:r w:rsidR="007668BD" w:rsidRPr="007F6F69">
        <w:rPr>
          <w:rFonts w:ascii="Times New Roman" w:hAnsi="Times New Roman"/>
          <w:sz w:val="24"/>
          <w:szCs w:val="24"/>
        </w:rPr>
        <w:t xml:space="preserve"> </w:t>
      </w:r>
    </w:p>
    <w:p w:rsidR="000220F9" w:rsidRDefault="001D4433" w:rsidP="000220F9">
      <w:pPr>
        <w:autoSpaceDE w:val="0"/>
        <w:autoSpaceDN w:val="0"/>
        <w:adjustRightInd w:val="0"/>
        <w:spacing w:after="0" w:line="360" w:lineRule="auto"/>
        <w:ind w:hanging="720"/>
        <w:jc w:val="both"/>
        <w:rPr>
          <w:rFonts w:ascii="Times New Roman" w:hAnsi="Times New Roman"/>
          <w:color w:val="000000"/>
          <w:sz w:val="24"/>
          <w:szCs w:val="24"/>
        </w:rPr>
      </w:pPr>
      <w:r>
        <w:rPr>
          <w:rFonts w:ascii="Times New Roman" w:hAnsi="Times New Roman"/>
          <w:color w:val="000000"/>
          <w:sz w:val="24"/>
          <w:szCs w:val="24"/>
        </w:rPr>
        <w:t xml:space="preserve">          </w:t>
      </w:r>
      <w:r w:rsidR="00C70306" w:rsidRPr="007F6F69">
        <w:rPr>
          <w:rFonts w:ascii="Times New Roman" w:hAnsi="Times New Roman"/>
          <w:color w:val="000000"/>
          <w:sz w:val="24"/>
          <w:szCs w:val="24"/>
        </w:rPr>
        <w:t xml:space="preserve">Nenty, H. J. (1997). Assessment as a means of enhancing improved quality of life through </w:t>
      </w:r>
      <w:r>
        <w:rPr>
          <w:rFonts w:ascii="Times New Roman" w:hAnsi="Times New Roman"/>
          <w:color w:val="000000"/>
          <w:sz w:val="24"/>
          <w:szCs w:val="24"/>
        </w:rPr>
        <w:t xml:space="preserve"> </w:t>
      </w:r>
      <w:r w:rsidR="000220F9">
        <w:rPr>
          <w:rFonts w:ascii="Times New Roman" w:hAnsi="Times New Roman"/>
          <w:color w:val="000000"/>
          <w:sz w:val="24"/>
          <w:szCs w:val="24"/>
        </w:rPr>
        <w:t xml:space="preserve">   </w:t>
      </w:r>
    </w:p>
    <w:p w:rsidR="00996B1D" w:rsidRDefault="000220F9" w:rsidP="000220F9">
      <w:pPr>
        <w:autoSpaceDE w:val="0"/>
        <w:autoSpaceDN w:val="0"/>
        <w:adjustRightInd w:val="0"/>
        <w:spacing w:after="0" w:line="360" w:lineRule="auto"/>
        <w:ind w:hanging="720"/>
        <w:jc w:val="both"/>
        <w:rPr>
          <w:rFonts w:ascii="Times New Roman" w:hAnsi="Times New Roman"/>
          <w:color w:val="000000"/>
          <w:sz w:val="24"/>
          <w:szCs w:val="24"/>
        </w:rPr>
      </w:pPr>
      <w:r>
        <w:rPr>
          <w:rFonts w:ascii="Times New Roman" w:hAnsi="Times New Roman"/>
          <w:color w:val="000000"/>
          <w:sz w:val="24"/>
          <w:szCs w:val="24"/>
        </w:rPr>
        <w:t xml:space="preserve">                        </w:t>
      </w:r>
      <w:r w:rsidR="00C70306" w:rsidRPr="007F6F69">
        <w:rPr>
          <w:rFonts w:ascii="Times New Roman" w:hAnsi="Times New Roman"/>
          <w:color w:val="000000"/>
          <w:sz w:val="24"/>
          <w:szCs w:val="24"/>
        </w:rPr>
        <w:t>education. In C. Magagula, E.</w:t>
      </w:r>
      <w:r w:rsidR="00996B1D" w:rsidRPr="00996B1D">
        <w:rPr>
          <w:rFonts w:ascii="Times New Roman" w:hAnsi="Times New Roman"/>
          <w:color w:val="000000"/>
          <w:sz w:val="24"/>
          <w:szCs w:val="24"/>
        </w:rPr>
        <w:t xml:space="preserve"> </w:t>
      </w:r>
      <w:r w:rsidR="00996B1D" w:rsidRPr="007F6F69">
        <w:rPr>
          <w:rFonts w:ascii="Times New Roman" w:hAnsi="Times New Roman"/>
          <w:color w:val="000000"/>
          <w:sz w:val="24"/>
          <w:szCs w:val="24"/>
        </w:rPr>
        <w:t xml:space="preserve">Mazibuko, &amp; S. Zwane (Eds.). Educational research for </w:t>
      </w:r>
      <w:r w:rsidR="00996B1D">
        <w:rPr>
          <w:rFonts w:ascii="Times New Roman" w:hAnsi="Times New Roman"/>
          <w:color w:val="000000"/>
          <w:sz w:val="24"/>
          <w:szCs w:val="24"/>
        </w:rPr>
        <w:t xml:space="preserve">  </w:t>
      </w:r>
    </w:p>
    <w:p w:rsidR="00996B1D" w:rsidRDefault="00996B1D" w:rsidP="00996B1D">
      <w:pPr>
        <w:autoSpaceDE w:val="0"/>
        <w:autoSpaceDN w:val="0"/>
        <w:adjustRightInd w:val="0"/>
        <w:spacing w:after="0" w:line="360" w:lineRule="auto"/>
        <w:ind w:hanging="720"/>
        <w:jc w:val="both"/>
        <w:rPr>
          <w:rFonts w:ascii="Times New Roman" w:hAnsi="Times New Roman"/>
          <w:color w:val="000000"/>
          <w:sz w:val="24"/>
          <w:szCs w:val="24"/>
        </w:rPr>
      </w:pPr>
      <w:r>
        <w:rPr>
          <w:rFonts w:ascii="Times New Roman" w:hAnsi="Times New Roman"/>
          <w:color w:val="000000"/>
          <w:sz w:val="24"/>
          <w:szCs w:val="24"/>
        </w:rPr>
        <w:t xml:space="preserve">                     </w:t>
      </w:r>
      <w:r w:rsidR="000220F9">
        <w:rPr>
          <w:rFonts w:ascii="Times New Roman" w:hAnsi="Times New Roman"/>
          <w:color w:val="000000"/>
          <w:sz w:val="24"/>
          <w:szCs w:val="24"/>
        </w:rPr>
        <w:t xml:space="preserve">  </w:t>
      </w:r>
      <w:r>
        <w:rPr>
          <w:rFonts w:ascii="Times New Roman" w:hAnsi="Times New Roman"/>
          <w:color w:val="000000"/>
          <w:sz w:val="24"/>
          <w:szCs w:val="24"/>
        </w:rPr>
        <w:t xml:space="preserve"> quality of life. Retrieved from  </w:t>
      </w:r>
      <w:hyperlink r:id="rId9" w:history="1">
        <w:r w:rsidRPr="007F6F69">
          <w:rPr>
            <w:rStyle w:val="Hyperlink"/>
            <w:rFonts w:ascii="Times New Roman" w:hAnsi="Times New Roman"/>
            <w:sz w:val="24"/>
            <w:szCs w:val="24"/>
          </w:rPr>
          <w:t>http://boleswa97.tripod.com/index.htm</w:t>
        </w:r>
      </w:hyperlink>
    </w:p>
    <w:p w:rsidR="00996B1D" w:rsidRDefault="00996B1D" w:rsidP="00996B1D">
      <w:pPr>
        <w:autoSpaceDE w:val="0"/>
        <w:autoSpaceDN w:val="0"/>
        <w:adjustRightInd w:val="0"/>
        <w:spacing w:after="0" w:line="360" w:lineRule="auto"/>
        <w:ind w:hanging="720"/>
        <w:jc w:val="both"/>
        <w:rPr>
          <w:rFonts w:ascii="Times New Roman" w:hAnsi="Times New Roman"/>
          <w:color w:val="000000"/>
          <w:sz w:val="24"/>
          <w:szCs w:val="24"/>
        </w:rPr>
      </w:pPr>
      <w:r>
        <w:rPr>
          <w:rFonts w:ascii="Times New Roman" w:hAnsi="Times New Roman"/>
          <w:color w:val="000000"/>
          <w:sz w:val="24"/>
          <w:szCs w:val="24"/>
        </w:rPr>
        <w:t xml:space="preserve">       </w:t>
      </w:r>
      <w:r w:rsidR="00651078">
        <w:rPr>
          <w:rFonts w:ascii="Times New Roman" w:hAnsi="Times New Roman"/>
          <w:color w:val="000000"/>
          <w:sz w:val="24"/>
          <w:szCs w:val="24"/>
        </w:rPr>
        <w:t xml:space="preserve"> </w:t>
      </w:r>
      <w:r>
        <w:rPr>
          <w:rFonts w:ascii="Times New Roman" w:hAnsi="Times New Roman"/>
          <w:color w:val="000000"/>
          <w:sz w:val="24"/>
          <w:szCs w:val="24"/>
        </w:rPr>
        <w:t xml:space="preserve"> </w:t>
      </w:r>
      <w:r w:rsidR="001D4433">
        <w:rPr>
          <w:rFonts w:ascii="Times New Roman" w:hAnsi="Times New Roman"/>
          <w:color w:val="000000"/>
          <w:sz w:val="24"/>
          <w:szCs w:val="24"/>
        </w:rPr>
        <w:t xml:space="preserve"> </w:t>
      </w:r>
      <w:r w:rsidR="00400B53" w:rsidRPr="007F6F69">
        <w:rPr>
          <w:rFonts w:ascii="Times New Roman" w:hAnsi="Times New Roman"/>
          <w:color w:val="000000"/>
          <w:sz w:val="24"/>
          <w:szCs w:val="24"/>
        </w:rPr>
        <w:t xml:space="preserve">Nenty, H. J. (2007). Tackling assessment-related obstacles to education for all (EFA) and the </w:t>
      </w:r>
      <w:r>
        <w:rPr>
          <w:rFonts w:ascii="Times New Roman" w:hAnsi="Times New Roman"/>
          <w:color w:val="000000"/>
          <w:sz w:val="24"/>
          <w:szCs w:val="24"/>
        </w:rPr>
        <w:t xml:space="preserve">   </w:t>
      </w:r>
    </w:p>
    <w:p w:rsidR="00996B1D" w:rsidRDefault="00996B1D" w:rsidP="00996B1D">
      <w:pPr>
        <w:autoSpaceDE w:val="0"/>
        <w:autoSpaceDN w:val="0"/>
        <w:adjustRightInd w:val="0"/>
        <w:spacing w:after="0" w:line="360" w:lineRule="auto"/>
        <w:ind w:hanging="720"/>
        <w:jc w:val="both"/>
        <w:rPr>
          <w:rFonts w:ascii="Times New Roman" w:hAnsi="Times New Roman"/>
          <w:color w:val="000000"/>
          <w:sz w:val="24"/>
          <w:szCs w:val="24"/>
        </w:rPr>
      </w:pPr>
      <w:r>
        <w:rPr>
          <w:rFonts w:ascii="Times New Roman" w:hAnsi="Times New Roman"/>
          <w:color w:val="000000"/>
          <w:sz w:val="24"/>
          <w:szCs w:val="24"/>
        </w:rPr>
        <w:t xml:space="preserve">                     </w:t>
      </w:r>
      <w:r w:rsidR="000220F9">
        <w:rPr>
          <w:rFonts w:ascii="Times New Roman" w:hAnsi="Times New Roman"/>
          <w:color w:val="000000"/>
          <w:sz w:val="24"/>
          <w:szCs w:val="24"/>
        </w:rPr>
        <w:t xml:space="preserve">  </w:t>
      </w:r>
      <w:r>
        <w:rPr>
          <w:rFonts w:ascii="Times New Roman" w:hAnsi="Times New Roman"/>
          <w:color w:val="000000"/>
          <w:sz w:val="24"/>
          <w:szCs w:val="24"/>
        </w:rPr>
        <w:t xml:space="preserve"> </w:t>
      </w:r>
      <w:r w:rsidR="00400B53" w:rsidRPr="007F6F69">
        <w:rPr>
          <w:rFonts w:ascii="Times New Roman" w:hAnsi="Times New Roman"/>
          <w:color w:val="000000"/>
          <w:sz w:val="24"/>
          <w:szCs w:val="24"/>
        </w:rPr>
        <w:t>realization of millennium</w:t>
      </w:r>
      <w:r>
        <w:rPr>
          <w:rFonts w:ascii="Times New Roman" w:eastAsia="Times New Roman" w:hAnsi="Times New Roman"/>
          <w:sz w:val="24"/>
          <w:szCs w:val="24"/>
        </w:rPr>
        <w:t xml:space="preserve"> </w:t>
      </w:r>
      <w:r w:rsidR="00400B53" w:rsidRPr="007F6F69">
        <w:rPr>
          <w:rFonts w:ascii="Times New Roman" w:hAnsi="Times New Roman"/>
          <w:color w:val="000000"/>
          <w:sz w:val="24"/>
          <w:szCs w:val="24"/>
        </w:rPr>
        <w:t xml:space="preserve">development goals (MDGs) in African countries. A paper </w:t>
      </w:r>
      <w:r>
        <w:rPr>
          <w:rFonts w:ascii="Times New Roman" w:hAnsi="Times New Roman"/>
          <w:color w:val="000000"/>
          <w:sz w:val="24"/>
          <w:szCs w:val="24"/>
        </w:rPr>
        <w:t xml:space="preserve"> </w:t>
      </w:r>
    </w:p>
    <w:p w:rsidR="00996B1D" w:rsidRDefault="00996B1D" w:rsidP="00996B1D">
      <w:pPr>
        <w:autoSpaceDE w:val="0"/>
        <w:autoSpaceDN w:val="0"/>
        <w:adjustRightInd w:val="0"/>
        <w:spacing w:after="0" w:line="360" w:lineRule="auto"/>
        <w:ind w:hanging="720"/>
        <w:jc w:val="both"/>
        <w:rPr>
          <w:rFonts w:ascii="Times New Roman" w:hAnsi="Times New Roman"/>
          <w:color w:val="000000"/>
          <w:sz w:val="24"/>
          <w:szCs w:val="24"/>
        </w:rPr>
      </w:pPr>
      <w:r>
        <w:rPr>
          <w:rFonts w:ascii="Times New Roman" w:hAnsi="Times New Roman"/>
          <w:color w:val="000000"/>
          <w:sz w:val="24"/>
          <w:szCs w:val="24"/>
        </w:rPr>
        <w:t xml:space="preserve">                    </w:t>
      </w:r>
      <w:r w:rsidR="000220F9">
        <w:rPr>
          <w:rFonts w:ascii="Times New Roman" w:hAnsi="Times New Roman"/>
          <w:color w:val="000000"/>
          <w:sz w:val="24"/>
          <w:szCs w:val="24"/>
        </w:rPr>
        <w:t xml:space="preserve">  </w:t>
      </w:r>
      <w:r>
        <w:rPr>
          <w:rFonts w:ascii="Times New Roman" w:hAnsi="Times New Roman"/>
          <w:color w:val="000000"/>
          <w:sz w:val="24"/>
          <w:szCs w:val="24"/>
        </w:rPr>
        <w:t xml:space="preserve">  </w:t>
      </w:r>
      <w:r w:rsidR="00400B53" w:rsidRPr="007F6F69">
        <w:rPr>
          <w:rFonts w:ascii="Times New Roman" w:hAnsi="Times New Roman"/>
          <w:color w:val="000000"/>
          <w:sz w:val="24"/>
          <w:szCs w:val="24"/>
        </w:rPr>
        <w:t>prepared for presentation at 2007 12th Biennial</w:t>
      </w:r>
      <w:r>
        <w:rPr>
          <w:rFonts w:ascii="Times New Roman" w:eastAsia="Times New Roman" w:hAnsi="Times New Roman"/>
          <w:sz w:val="24"/>
          <w:szCs w:val="24"/>
        </w:rPr>
        <w:t xml:space="preserve"> </w:t>
      </w:r>
      <w:r w:rsidR="00400B53" w:rsidRPr="007F6F69">
        <w:rPr>
          <w:rFonts w:ascii="Times New Roman" w:hAnsi="Times New Roman"/>
          <w:color w:val="000000"/>
          <w:sz w:val="24"/>
          <w:szCs w:val="24"/>
        </w:rPr>
        <w:t>201</w:t>
      </w:r>
      <w:r>
        <w:rPr>
          <w:rFonts w:ascii="Times New Roman" w:eastAsia="Times New Roman" w:hAnsi="Times New Roman"/>
          <w:sz w:val="24"/>
          <w:szCs w:val="24"/>
        </w:rPr>
        <w:t xml:space="preserve"> </w:t>
      </w:r>
      <w:r w:rsidR="00400B53" w:rsidRPr="007F6F69">
        <w:rPr>
          <w:rFonts w:ascii="Times New Roman" w:hAnsi="Times New Roman"/>
          <w:color w:val="000000"/>
          <w:sz w:val="24"/>
          <w:szCs w:val="24"/>
        </w:rPr>
        <w:t xml:space="preserve">BOLESWANA International </w:t>
      </w:r>
    </w:p>
    <w:p w:rsidR="00996B1D" w:rsidRDefault="00996B1D" w:rsidP="00996B1D">
      <w:pPr>
        <w:autoSpaceDE w:val="0"/>
        <w:autoSpaceDN w:val="0"/>
        <w:adjustRightInd w:val="0"/>
        <w:spacing w:after="0" w:line="360" w:lineRule="auto"/>
        <w:ind w:hanging="720"/>
        <w:jc w:val="both"/>
        <w:rPr>
          <w:rFonts w:ascii="Times New Roman" w:hAnsi="Times New Roman"/>
          <w:color w:val="000000"/>
          <w:sz w:val="24"/>
          <w:szCs w:val="24"/>
        </w:rPr>
      </w:pPr>
      <w:r>
        <w:rPr>
          <w:rFonts w:ascii="Times New Roman" w:hAnsi="Times New Roman"/>
          <w:color w:val="000000"/>
          <w:sz w:val="24"/>
          <w:szCs w:val="24"/>
        </w:rPr>
        <w:t xml:space="preserve">                      </w:t>
      </w:r>
      <w:r w:rsidR="000220F9">
        <w:rPr>
          <w:rFonts w:ascii="Times New Roman" w:hAnsi="Times New Roman"/>
          <w:color w:val="000000"/>
          <w:sz w:val="24"/>
          <w:szCs w:val="24"/>
        </w:rPr>
        <w:t xml:space="preserve">  </w:t>
      </w:r>
      <w:r w:rsidR="00400B53" w:rsidRPr="007F6F69">
        <w:rPr>
          <w:rFonts w:ascii="Times New Roman" w:hAnsi="Times New Roman"/>
          <w:color w:val="000000"/>
          <w:sz w:val="24"/>
          <w:szCs w:val="24"/>
        </w:rPr>
        <w:t>Symposium on Educational Research, National university of Lesotho, 23</w:t>
      </w:r>
      <w:r w:rsidR="00E2083A" w:rsidRPr="00E2083A">
        <w:rPr>
          <w:rFonts w:ascii="Times New Roman" w:hAnsi="Times New Roman"/>
          <w:color w:val="000000"/>
          <w:sz w:val="24"/>
          <w:szCs w:val="24"/>
          <w:vertAlign w:val="superscript"/>
        </w:rPr>
        <w:t>rd</w:t>
      </w:r>
      <w:r w:rsidR="00E2083A">
        <w:rPr>
          <w:rFonts w:ascii="Times New Roman" w:hAnsi="Times New Roman"/>
          <w:color w:val="000000"/>
          <w:sz w:val="24"/>
          <w:szCs w:val="24"/>
        </w:rPr>
        <w:t xml:space="preserve"> </w:t>
      </w:r>
      <w:r w:rsidR="005C4460">
        <w:rPr>
          <w:rFonts w:ascii="Times New Roman" w:hAnsi="Times New Roman"/>
          <w:color w:val="000000"/>
          <w:sz w:val="24"/>
          <w:szCs w:val="24"/>
        </w:rPr>
        <w:t>-</w:t>
      </w:r>
      <w:r w:rsidR="00400B53" w:rsidRPr="007F6F69">
        <w:rPr>
          <w:rFonts w:ascii="Times New Roman" w:hAnsi="Times New Roman"/>
          <w:color w:val="000000"/>
          <w:sz w:val="24"/>
          <w:szCs w:val="24"/>
        </w:rPr>
        <w:t>25</w:t>
      </w:r>
      <w:r w:rsidR="00400B53" w:rsidRPr="00996B1D">
        <w:rPr>
          <w:rFonts w:ascii="Times New Roman" w:hAnsi="Times New Roman"/>
          <w:color w:val="000000"/>
          <w:sz w:val="24"/>
          <w:szCs w:val="24"/>
          <w:vertAlign w:val="superscript"/>
        </w:rPr>
        <w:t>th</w:t>
      </w:r>
      <w:r>
        <w:rPr>
          <w:rFonts w:ascii="Times New Roman" w:hAnsi="Times New Roman"/>
          <w:color w:val="000000"/>
          <w:sz w:val="24"/>
          <w:szCs w:val="24"/>
        </w:rPr>
        <w:t xml:space="preserve"> </w:t>
      </w:r>
      <w:r w:rsidR="00400B53" w:rsidRPr="007F6F69">
        <w:rPr>
          <w:rFonts w:ascii="Times New Roman" w:hAnsi="Times New Roman"/>
          <w:color w:val="000000"/>
          <w:sz w:val="24"/>
          <w:szCs w:val="24"/>
        </w:rPr>
        <w:t xml:space="preserve">July, </w:t>
      </w:r>
      <w:r>
        <w:rPr>
          <w:rFonts w:ascii="Times New Roman" w:hAnsi="Times New Roman"/>
          <w:color w:val="000000"/>
          <w:sz w:val="24"/>
          <w:szCs w:val="24"/>
        </w:rPr>
        <w:t xml:space="preserve">   </w:t>
      </w:r>
    </w:p>
    <w:p w:rsidR="00887F42" w:rsidRPr="00E2083A" w:rsidRDefault="00996B1D" w:rsidP="00996B1D">
      <w:pPr>
        <w:autoSpaceDE w:val="0"/>
        <w:autoSpaceDN w:val="0"/>
        <w:adjustRightInd w:val="0"/>
        <w:spacing w:after="0" w:line="360" w:lineRule="auto"/>
        <w:ind w:hanging="720"/>
        <w:jc w:val="both"/>
        <w:rPr>
          <w:rFonts w:ascii="Times New Roman" w:hAnsi="Times New Roman"/>
          <w:i/>
          <w:color w:val="000000"/>
          <w:sz w:val="24"/>
          <w:szCs w:val="24"/>
        </w:rPr>
      </w:pPr>
      <w:r>
        <w:rPr>
          <w:rFonts w:ascii="Times New Roman" w:hAnsi="Times New Roman"/>
          <w:color w:val="000000"/>
          <w:sz w:val="24"/>
          <w:szCs w:val="24"/>
        </w:rPr>
        <w:t xml:space="preserve">                     </w:t>
      </w:r>
      <w:r w:rsidR="000220F9">
        <w:rPr>
          <w:rFonts w:ascii="Times New Roman" w:hAnsi="Times New Roman"/>
          <w:color w:val="000000"/>
          <w:sz w:val="24"/>
          <w:szCs w:val="24"/>
        </w:rPr>
        <w:t xml:space="preserve">  </w:t>
      </w:r>
      <w:r w:rsidR="00400B53" w:rsidRPr="00E2083A">
        <w:rPr>
          <w:rFonts w:ascii="Times New Roman" w:hAnsi="Times New Roman"/>
          <w:i/>
          <w:color w:val="000000"/>
          <w:sz w:val="24"/>
          <w:szCs w:val="24"/>
        </w:rPr>
        <w:t xml:space="preserve"> Global Journal of Educational Research, 6(1&amp;2), 29-34.</w:t>
      </w:r>
    </w:p>
    <w:p w:rsidR="00E2083A" w:rsidRDefault="00E2083A" w:rsidP="00E2083A">
      <w:pPr>
        <w:autoSpaceDE w:val="0"/>
        <w:autoSpaceDN w:val="0"/>
        <w:adjustRightInd w:val="0"/>
        <w:spacing w:after="0" w:line="360" w:lineRule="auto"/>
        <w:ind w:hanging="72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51078">
        <w:rPr>
          <w:rFonts w:ascii="Times New Roman" w:eastAsiaTheme="minorHAnsi" w:hAnsi="Times New Roman"/>
          <w:sz w:val="24"/>
          <w:szCs w:val="24"/>
        </w:rPr>
        <w:t xml:space="preserve">  </w:t>
      </w:r>
      <w:r w:rsidR="00887F42" w:rsidRPr="00E2083A">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Obioma, G. (2008). Continuous assessment practices of primary and junior secondary</w:t>
      </w:r>
      <w:r>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 xml:space="preserve">school </w:t>
      </w:r>
      <w:r>
        <w:rPr>
          <w:rFonts w:ascii="Times New Roman" w:eastAsiaTheme="minorHAnsi" w:hAnsi="Times New Roman"/>
          <w:sz w:val="24"/>
          <w:szCs w:val="24"/>
        </w:rPr>
        <w:t xml:space="preserve"> </w:t>
      </w:r>
    </w:p>
    <w:p w:rsidR="005C4460" w:rsidRDefault="00E2083A" w:rsidP="00E2083A">
      <w:pPr>
        <w:autoSpaceDE w:val="0"/>
        <w:autoSpaceDN w:val="0"/>
        <w:adjustRightInd w:val="0"/>
        <w:spacing w:after="0" w:line="360" w:lineRule="auto"/>
        <w:ind w:hanging="72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220F9">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teachers in Nigeria. Paper presented at the IAEA conference, Cambridge, UK,</w:t>
      </w:r>
      <w:r>
        <w:rPr>
          <w:rFonts w:ascii="Times New Roman" w:eastAsiaTheme="minorHAnsi" w:hAnsi="Times New Roman"/>
          <w:sz w:val="24"/>
          <w:szCs w:val="24"/>
        </w:rPr>
        <w:t xml:space="preserve"> </w:t>
      </w:r>
      <w:r w:rsidR="000220F9">
        <w:rPr>
          <w:rFonts w:ascii="Times New Roman" w:eastAsiaTheme="minorHAnsi" w:hAnsi="Times New Roman"/>
          <w:sz w:val="24"/>
          <w:szCs w:val="24"/>
        </w:rPr>
        <w:t xml:space="preserve"> </w:t>
      </w:r>
    </w:p>
    <w:p w:rsidR="00887F42" w:rsidRPr="007F6F69" w:rsidRDefault="005C4460" w:rsidP="005C4460">
      <w:pPr>
        <w:autoSpaceDE w:val="0"/>
        <w:autoSpaceDN w:val="0"/>
        <w:adjustRightInd w:val="0"/>
        <w:spacing w:after="0" w:line="360" w:lineRule="auto"/>
        <w:ind w:hanging="72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2083A">
        <w:rPr>
          <w:rFonts w:ascii="Times New Roman" w:eastAsiaTheme="minorHAnsi" w:hAnsi="Times New Roman"/>
          <w:sz w:val="24"/>
          <w:szCs w:val="24"/>
        </w:rPr>
        <w:t xml:space="preserve"> </w:t>
      </w:r>
      <w:r w:rsidR="000220F9">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7</w:t>
      </w:r>
      <w:r w:rsidR="00E2083A" w:rsidRPr="00E2083A">
        <w:rPr>
          <w:rFonts w:ascii="Times New Roman" w:eastAsiaTheme="minorHAnsi" w:hAnsi="Times New Roman"/>
          <w:sz w:val="24"/>
          <w:szCs w:val="24"/>
          <w:vertAlign w:val="superscript"/>
        </w:rPr>
        <w:t>th</w:t>
      </w:r>
      <w:r w:rsidR="00E2083A">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-12</w:t>
      </w:r>
      <w:r w:rsidR="00E2083A" w:rsidRPr="00E2083A">
        <w:rPr>
          <w:rFonts w:ascii="Times New Roman" w:eastAsiaTheme="minorHAnsi" w:hAnsi="Times New Roman"/>
          <w:sz w:val="24"/>
          <w:szCs w:val="24"/>
          <w:vertAlign w:val="superscript"/>
        </w:rPr>
        <w:t>th</w:t>
      </w:r>
      <w:r>
        <w:rPr>
          <w:rFonts w:ascii="Times New Roman" w:eastAsiaTheme="minorHAnsi" w:hAnsi="Times New Roman"/>
          <w:sz w:val="24"/>
          <w:szCs w:val="24"/>
        </w:rPr>
        <w:t xml:space="preserve">  </w:t>
      </w:r>
      <w:r w:rsidRPr="007F6F69">
        <w:rPr>
          <w:rFonts w:ascii="Times New Roman" w:eastAsiaTheme="minorHAnsi" w:hAnsi="Times New Roman"/>
          <w:sz w:val="24"/>
          <w:szCs w:val="24"/>
        </w:rPr>
        <w:t>September</w:t>
      </w:r>
      <w:r w:rsidR="00887F42" w:rsidRPr="007F6F69">
        <w:rPr>
          <w:rFonts w:ascii="Times New Roman" w:eastAsiaTheme="minorHAnsi" w:hAnsi="Times New Roman"/>
          <w:sz w:val="24"/>
          <w:szCs w:val="24"/>
        </w:rPr>
        <w:t>.</w:t>
      </w:r>
    </w:p>
    <w:p w:rsidR="00E2083A" w:rsidRDefault="00E2083A" w:rsidP="00E2083A">
      <w:pPr>
        <w:autoSpaceDE w:val="0"/>
        <w:autoSpaceDN w:val="0"/>
        <w:adjustRightInd w:val="0"/>
        <w:spacing w:after="0" w:line="360" w:lineRule="auto"/>
        <w:ind w:hanging="72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51078">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Ojerinde, D. &amp; Falayajo, W. (1984). Continuous assessment: A new approach, Ibadan:</w:t>
      </w:r>
      <w:r>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 xml:space="preserve">Hieneman </w:t>
      </w:r>
      <w:r>
        <w:rPr>
          <w:rFonts w:ascii="Times New Roman" w:eastAsiaTheme="minorHAnsi" w:hAnsi="Times New Roman"/>
          <w:sz w:val="24"/>
          <w:szCs w:val="24"/>
        </w:rPr>
        <w:t xml:space="preserve"> </w:t>
      </w:r>
    </w:p>
    <w:p w:rsidR="00887F42" w:rsidRPr="007F6F69" w:rsidRDefault="00E2083A" w:rsidP="00E2083A">
      <w:pPr>
        <w:autoSpaceDE w:val="0"/>
        <w:autoSpaceDN w:val="0"/>
        <w:adjustRightInd w:val="0"/>
        <w:spacing w:after="0" w:line="360" w:lineRule="auto"/>
        <w:ind w:hanging="72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Publishers</w:t>
      </w:r>
    </w:p>
    <w:p w:rsidR="00887F42" w:rsidRPr="007F6F69" w:rsidRDefault="00E2083A" w:rsidP="00E2083A">
      <w:pPr>
        <w:autoSpaceDE w:val="0"/>
        <w:autoSpaceDN w:val="0"/>
        <w:adjustRightInd w:val="0"/>
        <w:spacing w:after="0" w:line="360" w:lineRule="auto"/>
        <w:ind w:hanging="72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51078">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Osunde, A. U. (2008). Towards effective implementation of School-Based Assessment</w:t>
      </w:r>
      <w:r w:rsidR="005C4460">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 xml:space="preserve">(SBA) in </w:t>
      </w:r>
      <w:r>
        <w:rPr>
          <w:rFonts w:ascii="Times New Roman" w:eastAsiaTheme="minorHAnsi" w:hAnsi="Times New Roman"/>
          <w:sz w:val="24"/>
          <w:szCs w:val="24"/>
        </w:rPr>
        <w:t xml:space="preserve"> </w:t>
      </w:r>
    </w:p>
    <w:p w:rsidR="00887F42" w:rsidRPr="007F6F69" w:rsidRDefault="00E2083A" w:rsidP="007F6F69">
      <w:pPr>
        <w:autoSpaceDE w:val="0"/>
        <w:autoSpaceDN w:val="0"/>
        <w:adjustRightInd w:val="0"/>
        <w:spacing w:after="0" w:line="360" w:lineRule="auto"/>
        <w:ind w:hanging="72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UK,</w:t>
      </w:r>
      <w:r w:rsidR="005C4460">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7</w:t>
      </w:r>
      <w:r w:rsidRPr="00E2083A">
        <w:rPr>
          <w:rFonts w:ascii="Times New Roman" w:eastAsiaTheme="minorHAnsi" w:hAnsi="Times New Roman"/>
          <w:sz w:val="24"/>
          <w:szCs w:val="24"/>
          <w:vertAlign w:val="superscript"/>
        </w:rPr>
        <w:t>th</w:t>
      </w:r>
      <w:r>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-12</w:t>
      </w:r>
      <w:r w:rsidRPr="00E2083A">
        <w:rPr>
          <w:rFonts w:ascii="Times New Roman" w:eastAsiaTheme="minorHAnsi" w:hAnsi="Times New Roman"/>
          <w:sz w:val="24"/>
          <w:szCs w:val="24"/>
          <w:vertAlign w:val="superscript"/>
        </w:rPr>
        <w:t>th</w:t>
      </w:r>
      <w:r w:rsidR="005C4460" w:rsidRPr="007F6F69">
        <w:rPr>
          <w:rFonts w:ascii="Times New Roman" w:eastAsiaTheme="minorHAnsi" w:hAnsi="Times New Roman"/>
          <w:sz w:val="24"/>
          <w:szCs w:val="24"/>
        </w:rPr>
        <w:t xml:space="preserve"> September</w:t>
      </w:r>
      <w:r w:rsidR="005C4460">
        <w:rPr>
          <w:rFonts w:ascii="Times New Roman" w:eastAsiaTheme="minorHAnsi" w:hAnsi="Times New Roman"/>
          <w:sz w:val="24"/>
          <w:szCs w:val="24"/>
        </w:rPr>
        <w:t>.</w:t>
      </w:r>
    </w:p>
    <w:p w:rsidR="00AA2175" w:rsidRDefault="00E2083A" w:rsidP="007F6F69">
      <w:pPr>
        <w:autoSpaceDE w:val="0"/>
        <w:autoSpaceDN w:val="0"/>
        <w:adjustRightInd w:val="0"/>
        <w:spacing w:after="0" w:line="360" w:lineRule="auto"/>
        <w:ind w:hanging="72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51078">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Omo-Egbekuse,</w:t>
      </w:r>
      <w:r>
        <w:rPr>
          <w:rFonts w:ascii="Times New Roman" w:eastAsiaTheme="minorHAnsi" w:hAnsi="Times New Roman"/>
          <w:sz w:val="24"/>
          <w:szCs w:val="24"/>
        </w:rPr>
        <w:t>J.,</w:t>
      </w:r>
      <w:r w:rsidR="00887F42" w:rsidRPr="007F6F69">
        <w:rPr>
          <w:rFonts w:ascii="Times New Roman" w:eastAsiaTheme="minorHAnsi" w:hAnsi="Times New Roman"/>
          <w:sz w:val="24"/>
          <w:szCs w:val="24"/>
        </w:rPr>
        <w:t xml:space="preserve"> Afemikhe,</w:t>
      </w:r>
      <w:r>
        <w:rPr>
          <w:rFonts w:ascii="Times New Roman" w:eastAsiaTheme="minorHAnsi" w:hAnsi="Times New Roman"/>
          <w:sz w:val="24"/>
          <w:szCs w:val="24"/>
        </w:rPr>
        <w:t xml:space="preserve"> O.A.</w:t>
      </w:r>
      <w:r w:rsidR="00887F42" w:rsidRPr="007F6F69">
        <w:rPr>
          <w:rFonts w:ascii="Times New Roman" w:eastAsiaTheme="minorHAnsi" w:hAnsi="Times New Roman"/>
          <w:sz w:val="24"/>
          <w:szCs w:val="24"/>
        </w:rPr>
        <w:t xml:space="preserve"> &amp; Imobekhai</w:t>
      </w:r>
      <w:r>
        <w:rPr>
          <w:rFonts w:ascii="Times New Roman" w:eastAsiaTheme="minorHAnsi" w:hAnsi="Times New Roman"/>
          <w:sz w:val="24"/>
          <w:szCs w:val="24"/>
        </w:rPr>
        <w:t>,</w:t>
      </w:r>
      <w:r w:rsidR="00AA2175">
        <w:rPr>
          <w:rFonts w:ascii="Times New Roman" w:eastAsiaTheme="minorHAnsi" w:hAnsi="Times New Roman"/>
          <w:sz w:val="24"/>
          <w:szCs w:val="24"/>
        </w:rPr>
        <w:t xml:space="preserve"> S. Y.</w:t>
      </w:r>
      <w:r w:rsidR="00887F42" w:rsidRPr="007F6F69">
        <w:rPr>
          <w:rFonts w:ascii="Times New Roman" w:eastAsiaTheme="minorHAnsi" w:hAnsi="Times New Roman"/>
          <w:sz w:val="24"/>
          <w:szCs w:val="24"/>
        </w:rPr>
        <w:t xml:space="preserve"> (2010). Standards for teacher competence </w:t>
      </w:r>
      <w:r w:rsidR="00AA2175">
        <w:rPr>
          <w:rFonts w:ascii="Times New Roman" w:eastAsiaTheme="minorHAnsi" w:hAnsi="Times New Roman"/>
          <w:sz w:val="24"/>
          <w:szCs w:val="24"/>
        </w:rPr>
        <w:t xml:space="preserve">  </w:t>
      </w:r>
    </w:p>
    <w:p w:rsidR="005C4460" w:rsidRDefault="00AA2175" w:rsidP="00AA2175">
      <w:pPr>
        <w:autoSpaceDE w:val="0"/>
        <w:autoSpaceDN w:val="0"/>
        <w:adjustRightInd w:val="0"/>
        <w:spacing w:after="0" w:line="360" w:lineRule="auto"/>
        <w:ind w:hanging="72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 xml:space="preserve">in </w:t>
      </w:r>
      <w:r w:rsidR="00E2083A">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educational</w:t>
      </w:r>
      <w:r w:rsidR="00E2083A">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 xml:space="preserve">assessment of students: Nigerian teachers’ rating of their need. Paper </w:t>
      </w:r>
      <w:r w:rsidR="005C4460">
        <w:rPr>
          <w:rFonts w:ascii="Times New Roman" w:eastAsiaTheme="minorHAnsi" w:hAnsi="Times New Roman"/>
          <w:sz w:val="24"/>
          <w:szCs w:val="24"/>
        </w:rPr>
        <w:t xml:space="preserve">  </w:t>
      </w:r>
    </w:p>
    <w:p w:rsidR="005C4460" w:rsidRDefault="00AA2175" w:rsidP="005C4460">
      <w:pPr>
        <w:autoSpaceDE w:val="0"/>
        <w:autoSpaceDN w:val="0"/>
        <w:adjustRightInd w:val="0"/>
        <w:spacing w:after="0" w:line="360" w:lineRule="auto"/>
        <w:ind w:hanging="72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5C4460">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 xml:space="preserve">presented at the </w:t>
      </w:r>
      <w:r w:rsidR="00E2083A">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IAEA</w:t>
      </w:r>
      <w:r w:rsidR="00E2083A">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conf</w:t>
      </w:r>
      <w:r w:rsidR="005C4460">
        <w:rPr>
          <w:rFonts w:ascii="Times New Roman" w:eastAsiaTheme="minorHAnsi" w:hAnsi="Times New Roman"/>
          <w:sz w:val="24"/>
          <w:szCs w:val="24"/>
        </w:rPr>
        <w:t>erence, Bangkok, Thailand,</w:t>
      </w:r>
      <w:r w:rsidR="00887F42" w:rsidRPr="007F6F69">
        <w:rPr>
          <w:rFonts w:ascii="Times New Roman" w:eastAsiaTheme="minorHAnsi" w:hAnsi="Times New Roman"/>
          <w:sz w:val="24"/>
          <w:szCs w:val="24"/>
        </w:rPr>
        <w:t xml:space="preserve"> 22</w:t>
      </w:r>
      <w:r w:rsidR="00E2083A" w:rsidRPr="00E2083A">
        <w:rPr>
          <w:rFonts w:ascii="Times New Roman" w:eastAsiaTheme="minorHAnsi" w:hAnsi="Times New Roman"/>
          <w:sz w:val="24"/>
          <w:szCs w:val="24"/>
          <w:vertAlign w:val="superscript"/>
        </w:rPr>
        <w:t>nd</w:t>
      </w:r>
      <w:r w:rsidR="00E2083A">
        <w:rPr>
          <w:rFonts w:ascii="Times New Roman" w:eastAsiaTheme="minorHAnsi" w:hAnsi="Times New Roman"/>
          <w:sz w:val="24"/>
          <w:szCs w:val="24"/>
        </w:rPr>
        <w:t xml:space="preserve"> </w:t>
      </w:r>
      <w:r w:rsidR="00887F42" w:rsidRPr="007F6F69">
        <w:rPr>
          <w:rFonts w:ascii="Times New Roman" w:eastAsiaTheme="minorHAnsi" w:hAnsi="Times New Roman"/>
          <w:sz w:val="24"/>
          <w:szCs w:val="24"/>
        </w:rPr>
        <w:t>-27</w:t>
      </w:r>
      <w:r w:rsidR="00E2083A" w:rsidRPr="00E2083A">
        <w:rPr>
          <w:rFonts w:ascii="Times New Roman" w:eastAsiaTheme="minorHAnsi" w:hAnsi="Times New Roman"/>
          <w:sz w:val="24"/>
          <w:szCs w:val="24"/>
          <w:vertAlign w:val="superscript"/>
        </w:rPr>
        <w:t>th</w:t>
      </w:r>
      <w:r w:rsidR="00E2083A">
        <w:rPr>
          <w:rFonts w:ascii="Times New Roman" w:eastAsiaTheme="minorHAnsi" w:hAnsi="Times New Roman"/>
          <w:sz w:val="24"/>
          <w:szCs w:val="24"/>
        </w:rPr>
        <w:t xml:space="preserve"> </w:t>
      </w:r>
      <w:r w:rsidR="005C4460" w:rsidRPr="007F6F69">
        <w:rPr>
          <w:rFonts w:ascii="Times New Roman" w:eastAsiaTheme="minorHAnsi" w:hAnsi="Times New Roman"/>
          <w:sz w:val="24"/>
          <w:szCs w:val="24"/>
        </w:rPr>
        <w:t>August</w:t>
      </w:r>
      <w:r w:rsidR="00887F42" w:rsidRPr="007F6F69">
        <w:rPr>
          <w:rFonts w:ascii="Times New Roman" w:eastAsiaTheme="minorHAnsi" w:hAnsi="Times New Roman"/>
          <w:sz w:val="24"/>
          <w:szCs w:val="24"/>
        </w:rPr>
        <w:t>.</w:t>
      </w:r>
    </w:p>
    <w:p w:rsidR="000220F9" w:rsidRPr="005C4460" w:rsidRDefault="00AA2175" w:rsidP="005C4460">
      <w:pPr>
        <w:autoSpaceDE w:val="0"/>
        <w:autoSpaceDN w:val="0"/>
        <w:adjustRightInd w:val="0"/>
        <w:spacing w:after="0" w:line="360" w:lineRule="auto"/>
        <w:ind w:hanging="720"/>
        <w:rPr>
          <w:rFonts w:ascii="Times New Roman" w:eastAsiaTheme="minorHAnsi" w:hAnsi="Times New Roman"/>
          <w:sz w:val="24"/>
          <w:szCs w:val="24"/>
        </w:rPr>
      </w:pPr>
      <w:r>
        <w:rPr>
          <w:rFonts w:ascii="Times New Roman" w:eastAsiaTheme="minorHAnsi" w:hAnsi="Times New Roman"/>
          <w:sz w:val="24"/>
          <w:szCs w:val="24"/>
        </w:rPr>
        <w:t xml:space="preserve">         </w:t>
      </w:r>
      <w:r w:rsidR="005C4460">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0220F9" w:rsidRPr="005C4460">
        <w:rPr>
          <w:rFonts w:ascii="Times New Roman" w:eastAsiaTheme="minorHAnsi" w:hAnsi="Times New Roman"/>
          <w:sz w:val="24"/>
          <w:szCs w:val="24"/>
        </w:rPr>
        <w:t xml:space="preserve"> </w:t>
      </w:r>
      <w:r w:rsidR="005C4D12" w:rsidRPr="005C4460">
        <w:rPr>
          <w:rFonts w:ascii="Times New Roman" w:eastAsiaTheme="minorHAnsi" w:hAnsi="Times New Roman"/>
          <w:sz w:val="24"/>
          <w:szCs w:val="24"/>
        </w:rPr>
        <w:t xml:space="preserve">Stiggins, R. (1997). </w:t>
      </w:r>
      <w:r w:rsidR="005C4D12" w:rsidRPr="00A70DB1">
        <w:rPr>
          <w:rFonts w:ascii="Times New Roman" w:eastAsiaTheme="minorHAnsi" w:hAnsi="Times New Roman"/>
          <w:i/>
          <w:sz w:val="24"/>
          <w:szCs w:val="24"/>
        </w:rPr>
        <w:t>Students centered classroom assessmen</w:t>
      </w:r>
      <w:r w:rsidR="000220F9" w:rsidRPr="00A70DB1">
        <w:rPr>
          <w:rFonts w:ascii="Times New Roman" w:eastAsiaTheme="minorHAnsi" w:hAnsi="Times New Roman"/>
          <w:i/>
          <w:sz w:val="24"/>
          <w:szCs w:val="24"/>
        </w:rPr>
        <w:t>t</w:t>
      </w:r>
      <w:r w:rsidR="000220F9" w:rsidRPr="005C4460">
        <w:rPr>
          <w:rFonts w:ascii="Times New Roman" w:eastAsiaTheme="minorHAnsi" w:hAnsi="Times New Roman"/>
          <w:sz w:val="24"/>
          <w:szCs w:val="24"/>
        </w:rPr>
        <w:t xml:space="preserve">. Trenton, New Jersey: Merrill  </w:t>
      </w:r>
    </w:p>
    <w:p w:rsidR="00AA2175" w:rsidRDefault="000220F9" w:rsidP="00AA2175">
      <w:pPr>
        <w:autoSpaceDE w:val="0"/>
        <w:autoSpaceDN w:val="0"/>
        <w:adjustRightInd w:val="0"/>
        <w:spacing w:after="0" w:line="360" w:lineRule="auto"/>
        <w:ind w:left="720" w:hanging="720"/>
        <w:rPr>
          <w:rFonts w:ascii="Times New Roman" w:eastAsiaTheme="minorHAnsi" w:hAnsi="Times New Roman"/>
          <w:sz w:val="24"/>
          <w:szCs w:val="24"/>
        </w:rPr>
      </w:pPr>
      <w:r w:rsidRPr="005C4460">
        <w:rPr>
          <w:rFonts w:ascii="Times New Roman" w:eastAsiaTheme="minorHAnsi" w:hAnsi="Times New Roman"/>
          <w:sz w:val="24"/>
          <w:szCs w:val="24"/>
        </w:rPr>
        <w:t xml:space="preserve">            </w:t>
      </w:r>
      <w:r w:rsidR="005C4D12" w:rsidRPr="005C4460">
        <w:rPr>
          <w:rFonts w:ascii="Times New Roman" w:eastAsiaTheme="minorHAnsi" w:hAnsi="Times New Roman"/>
          <w:sz w:val="24"/>
          <w:szCs w:val="24"/>
        </w:rPr>
        <w:t>Upper Adda River</w:t>
      </w:r>
    </w:p>
    <w:p w:rsidR="005F6D83" w:rsidRPr="005C4460" w:rsidRDefault="005C4460" w:rsidP="00AA2175">
      <w:pPr>
        <w:autoSpaceDE w:val="0"/>
        <w:autoSpaceDN w:val="0"/>
        <w:adjustRightInd w:val="0"/>
        <w:spacing w:after="0" w:line="360" w:lineRule="auto"/>
        <w:ind w:left="720" w:hanging="720"/>
        <w:rPr>
          <w:rFonts w:ascii="Times New Roman" w:eastAsiaTheme="minorHAnsi" w:hAnsi="Times New Roman"/>
          <w:sz w:val="24"/>
          <w:szCs w:val="24"/>
        </w:rPr>
      </w:pPr>
      <w:r>
        <w:rPr>
          <w:rFonts w:ascii="Times New Roman" w:eastAsiaTheme="minorHAnsi" w:hAnsi="Times New Roman"/>
          <w:sz w:val="24"/>
          <w:szCs w:val="24"/>
        </w:rPr>
        <w:t xml:space="preserve"> </w:t>
      </w:r>
      <w:r w:rsidR="005F6D83" w:rsidRPr="000220F9">
        <w:rPr>
          <w:rFonts w:ascii="Times New Roman" w:hAnsi="Times New Roman"/>
          <w:sz w:val="24"/>
          <w:szCs w:val="24"/>
        </w:rPr>
        <w:t>UNESCO (2000)</w:t>
      </w:r>
      <w:r w:rsidR="000220F9">
        <w:t>.</w:t>
      </w:r>
      <w:r w:rsidR="005F6D83" w:rsidRPr="000220F9">
        <w:rPr>
          <w:rFonts w:ascii="Times New Roman" w:hAnsi="Times New Roman"/>
          <w:sz w:val="24"/>
          <w:szCs w:val="24"/>
        </w:rPr>
        <w:t xml:space="preserve"> Status and Trends 2000: Assessing learning achievement. Paris: UNESCO.</w:t>
      </w:r>
    </w:p>
    <w:p w:rsidR="005C4460" w:rsidRDefault="00651078" w:rsidP="005C446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5F6D83" w:rsidRPr="000220F9">
        <w:rPr>
          <w:rFonts w:ascii="Times New Roman" w:hAnsi="Times New Roman"/>
          <w:sz w:val="24"/>
          <w:szCs w:val="24"/>
        </w:rPr>
        <w:t xml:space="preserve">Vandeyar, S., &amp; Killen, R. (2007). Educators' conceptions and practice of classroom assessment </w:t>
      </w:r>
      <w:r w:rsidR="005C4460">
        <w:rPr>
          <w:rFonts w:ascii="Times New Roman" w:hAnsi="Times New Roman"/>
          <w:sz w:val="24"/>
          <w:szCs w:val="24"/>
        </w:rPr>
        <w:t xml:space="preserve">  </w:t>
      </w:r>
    </w:p>
    <w:p w:rsidR="005C4460" w:rsidRDefault="005C4460" w:rsidP="005C4460">
      <w:pPr>
        <w:autoSpaceDE w:val="0"/>
        <w:autoSpaceDN w:val="0"/>
        <w:adjustRightInd w:val="0"/>
        <w:spacing w:after="0" w:line="360" w:lineRule="auto"/>
        <w:rPr>
          <w:rFonts w:ascii="Times New Roman" w:hAnsi="Times New Roman"/>
          <w:i/>
          <w:sz w:val="24"/>
          <w:szCs w:val="24"/>
        </w:rPr>
      </w:pPr>
      <w:r>
        <w:rPr>
          <w:rFonts w:ascii="Times New Roman" w:hAnsi="Times New Roman"/>
          <w:sz w:val="24"/>
          <w:szCs w:val="24"/>
        </w:rPr>
        <w:t xml:space="preserve">             </w:t>
      </w:r>
      <w:r w:rsidR="005F6D83" w:rsidRPr="000220F9">
        <w:rPr>
          <w:rFonts w:ascii="Times New Roman" w:hAnsi="Times New Roman"/>
          <w:sz w:val="24"/>
          <w:szCs w:val="24"/>
        </w:rPr>
        <w:t>in post-apartheid South</w:t>
      </w:r>
      <w:r w:rsidR="000220F9">
        <w:rPr>
          <w:rFonts w:ascii="Times New Roman" w:hAnsi="Times New Roman"/>
          <w:sz w:val="24"/>
          <w:szCs w:val="24"/>
        </w:rPr>
        <w:t xml:space="preserve"> </w:t>
      </w:r>
      <w:r w:rsidR="005F6D83" w:rsidRPr="000220F9">
        <w:rPr>
          <w:rFonts w:ascii="Times New Roman" w:hAnsi="Times New Roman"/>
          <w:sz w:val="24"/>
          <w:szCs w:val="24"/>
        </w:rPr>
        <w:t>Africa.</w:t>
      </w:r>
      <w:r w:rsidR="005F6D83" w:rsidRPr="000220F9">
        <w:rPr>
          <w:rFonts w:ascii="Times New Roman" w:hAnsi="Times New Roman"/>
          <w:i/>
          <w:sz w:val="24"/>
          <w:szCs w:val="24"/>
        </w:rPr>
        <w:t xml:space="preserve"> South African Journal of Education, 27(1), 101–115.</w:t>
      </w:r>
    </w:p>
    <w:p w:rsidR="005C4460" w:rsidRDefault="005F6D83" w:rsidP="005C4460">
      <w:pPr>
        <w:autoSpaceDE w:val="0"/>
        <w:autoSpaceDN w:val="0"/>
        <w:adjustRightInd w:val="0"/>
        <w:spacing w:after="0" w:line="360" w:lineRule="auto"/>
        <w:rPr>
          <w:rFonts w:ascii="Times New Roman" w:hAnsi="Times New Roman"/>
          <w:sz w:val="24"/>
          <w:szCs w:val="24"/>
        </w:rPr>
      </w:pPr>
      <w:r w:rsidRPr="000220F9">
        <w:rPr>
          <w:rFonts w:ascii="Times New Roman" w:hAnsi="Times New Roman"/>
          <w:i/>
          <w:sz w:val="24"/>
          <w:szCs w:val="24"/>
        </w:rPr>
        <w:t>Z</w:t>
      </w:r>
      <w:r w:rsidRPr="000220F9">
        <w:rPr>
          <w:rFonts w:ascii="Times New Roman" w:hAnsi="Times New Roman"/>
          <w:sz w:val="24"/>
          <w:szCs w:val="24"/>
        </w:rPr>
        <w:t>hang, Z., &amp; Burry-Stock, J.A. (2003). Classroom assessment practices and teachers’ self-</w:t>
      </w:r>
      <w:r w:rsidR="005C4460">
        <w:rPr>
          <w:rFonts w:ascii="Times New Roman" w:hAnsi="Times New Roman"/>
          <w:sz w:val="24"/>
          <w:szCs w:val="24"/>
        </w:rPr>
        <w:t xml:space="preserve">  </w:t>
      </w:r>
    </w:p>
    <w:p w:rsidR="005F6D83" w:rsidRPr="005C4460" w:rsidRDefault="005C4460" w:rsidP="005C4460">
      <w:pPr>
        <w:autoSpaceDE w:val="0"/>
        <w:autoSpaceDN w:val="0"/>
        <w:adjustRightInd w:val="0"/>
        <w:spacing w:after="0" w:line="360" w:lineRule="auto"/>
        <w:rPr>
          <w:rFonts w:ascii="Times New Roman" w:hAnsi="Times New Roman"/>
          <w:i/>
          <w:sz w:val="24"/>
          <w:szCs w:val="24"/>
        </w:rPr>
      </w:pPr>
      <w:r>
        <w:rPr>
          <w:rFonts w:ascii="Times New Roman" w:hAnsi="Times New Roman"/>
          <w:sz w:val="24"/>
          <w:szCs w:val="24"/>
        </w:rPr>
        <w:t xml:space="preserve">              </w:t>
      </w:r>
      <w:r w:rsidR="005F6D83" w:rsidRPr="000220F9">
        <w:rPr>
          <w:rFonts w:ascii="Times New Roman" w:hAnsi="Times New Roman"/>
          <w:sz w:val="24"/>
          <w:szCs w:val="24"/>
        </w:rPr>
        <w:t>perceived assessment skills.</w:t>
      </w:r>
      <w:r w:rsidR="000220F9">
        <w:rPr>
          <w:rFonts w:ascii="Times New Roman" w:hAnsi="Times New Roman"/>
          <w:sz w:val="24"/>
          <w:szCs w:val="24"/>
        </w:rPr>
        <w:t xml:space="preserve"> </w:t>
      </w:r>
      <w:r w:rsidR="005F6D83" w:rsidRPr="000220F9">
        <w:rPr>
          <w:rFonts w:ascii="Times New Roman" w:hAnsi="Times New Roman"/>
          <w:i/>
          <w:sz w:val="24"/>
          <w:szCs w:val="24"/>
        </w:rPr>
        <w:t>Applied Measurement in Education, 16(4), 323-342.</w:t>
      </w:r>
    </w:p>
    <w:p w:rsidR="005F6D83" w:rsidRPr="000220F9" w:rsidRDefault="005F6D83" w:rsidP="000220F9">
      <w:pPr>
        <w:autoSpaceDE w:val="0"/>
        <w:autoSpaceDN w:val="0"/>
        <w:adjustRightInd w:val="0"/>
        <w:spacing w:after="0" w:line="480" w:lineRule="auto"/>
        <w:jc w:val="both"/>
        <w:rPr>
          <w:rFonts w:ascii="Times New Roman" w:eastAsiaTheme="minorHAnsi" w:hAnsi="Times New Roman"/>
          <w:sz w:val="24"/>
          <w:szCs w:val="24"/>
        </w:rPr>
      </w:pPr>
    </w:p>
    <w:sectPr w:rsidR="005F6D83" w:rsidRPr="000220F9" w:rsidSect="005631A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B6D" w:rsidRDefault="00CB4B6D" w:rsidP="00C8286C">
      <w:pPr>
        <w:spacing w:after="0" w:line="240" w:lineRule="auto"/>
      </w:pPr>
      <w:r>
        <w:separator/>
      </w:r>
    </w:p>
  </w:endnote>
  <w:endnote w:type="continuationSeparator" w:id="1">
    <w:p w:rsidR="00CB4B6D" w:rsidRDefault="00CB4B6D" w:rsidP="00C82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7088"/>
      <w:docPartObj>
        <w:docPartGallery w:val="Page Numbers (Bottom of Page)"/>
        <w:docPartUnique/>
      </w:docPartObj>
    </w:sdtPr>
    <w:sdtContent>
      <w:p w:rsidR="00651078" w:rsidRDefault="00BC3511">
        <w:pPr>
          <w:pStyle w:val="Footer"/>
          <w:jc w:val="right"/>
        </w:pPr>
        <w:fldSimple w:instr=" PAGE   \* MERGEFORMAT ">
          <w:r w:rsidR="005B743C">
            <w:rPr>
              <w:noProof/>
            </w:rPr>
            <w:t>1</w:t>
          </w:r>
        </w:fldSimple>
      </w:p>
    </w:sdtContent>
  </w:sdt>
  <w:p w:rsidR="00651078" w:rsidRDefault="00651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B6D" w:rsidRDefault="00CB4B6D" w:rsidP="00C8286C">
      <w:pPr>
        <w:spacing w:after="0" w:line="240" w:lineRule="auto"/>
      </w:pPr>
      <w:r>
        <w:separator/>
      </w:r>
    </w:p>
  </w:footnote>
  <w:footnote w:type="continuationSeparator" w:id="1">
    <w:p w:rsidR="00CB4B6D" w:rsidRDefault="00CB4B6D" w:rsidP="00C82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974F3"/>
    <w:multiLevelType w:val="hybridMultilevel"/>
    <w:tmpl w:val="DE9EE0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D4472"/>
    <w:multiLevelType w:val="hybridMultilevel"/>
    <w:tmpl w:val="19FE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65FD2"/>
    <w:multiLevelType w:val="hybridMultilevel"/>
    <w:tmpl w:val="C69CC24C"/>
    <w:lvl w:ilvl="0" w:tplc="63AAFC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EF7580"/>
    <w:multiLevelType w:val="hybridMultilevel"/>
    <w:tmpl w:val="C69CC24C"/>
    <w:lvl w:ilvl="0" w:tplc="63AAFC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B0F9B"/>
    <w:rsid w:val="00012EC5"/>
    <w:rsid w:val="00021DFF"/>
    <w:rsid w:val="000220F9"/>
    <w:rsid w:val="000760FD"/>
    <w:rsid w:val="00081380"/>
    <w:rsid w:val="00091634"/>
    <w:rsid w:val="000B1C0F"/>
    <w:rsid w:val="00123FB9"/>
    <w:rsid w:val="00132371"/>
    <w:rsid w:val="00135AFB"/>
    <w:rsid w:val="00162054"/>
    <w:rsid w:val="001842A0"/>
    <w:rsid w:val="00197413"/>
    <w:rsid w:val="001D4433"/>
    <w:rsid w:val="001F2033"/>
    <w:rsid w:val="00227D35"/>
    <w:rsid w:val="00231DBC"/>
    <w:rsid w:val="002351D2"/>
    <w:rsid w:val="00237D1A"/>
    <w:rsid w:val="002E50B8"/>
    <w:rsid w:val="00350A29"/>
    <w:rsid w:val="00380D92"/>
    <w:rsid w:val="003D1A1A"/>
    <w:rsid w:val="003E1C3C"/>
    <w:rsid w:val="00400B53"/>
    <w:rsid w:val="0042283D"/>
    <w:rsid w:val="00482A51"/>
    <w:rsid w:val="0049210A"/>
    <w:rsid w:val="005143AA"/>
    <w:rsid w:val="00516FE8"/>
    <w:rsid w:val="005631A9"/>
    <w:rsid w:val="005A07C0"/>
    <w:rsid w:val="005A0940"/>
    <w:rsid w:val="005B743C"/>
    <w:rsid w:val="005C284C"/>
    <w:rsid w:val="005C4460"/>
    <w:rsid w:val="005C4D12"/>
    <w:rsid w:val="005C7A6A"/>
    <w:rsid w:val="005D522E"/>
    <w:rsid w:val="005E2480"/>
    <w:rsid w:val="005F6D83"/>
    <w:rsid w:val="00615F4A"/>
    <w:rsid w:val="006313A1"/>
    <w:rsid w:val="00651078"/>
    <w:rsid w:val="006606A3"/>
    <w:rsid w:val="00673549"/>
    <w:rsid w:val="006A0C1E"/>
    <w:rsid w:val="006A297A"/>
    <w:rsid w:val="006B14D6"/>
    <w:rsid w:val="006D58F9"/>
    <w:rsid w:val="007212BE"/>
    <w:rsid w:val="007361E7"/>
    <w:rsid w:val="00753A07"/>
    <w:rsid w:val="007668BD"/>
    <w:rsid w:val="007F6F69"/>
    <w:rsid w:val="00800A19"/>
    <w:rsid w:val="00806032"/>
    <w:rsid w:val="00877F3D"/>
    <w:rsid w:val="00883FEC"/>
    <w:rsid w:val="00887F42"/>
    <w:rsid w:val="00890A40"/>
    <w:rsid w:val="00893A77"/>
    <w:rsid w:val="008A1359"/>
    <w:rsid w:val="008B7BED"/>
    <w:rsid w:val="008E4D56"/>
    <w:rsid w:val="00967C59"/>
    <w:rsid w:val="0097448C"/>
    <w:rsid w:val="0098252F"/>
    <w:rsid w:val="009919C4"/>
    <w:rsid w:val="00996B1D"/>
    <w:rsid w:val="009E00F8"/>
    <w:rsid w:val="009F13FF"/>
    <w:rsid w:val="00A475C1"/>
    <w:rsid w:val="00A70DB1"/>
    <w:rsid w:val="00AA2175"/>
    <w:rsid w:val="00AA6906"/>
    <w:rsid w:val="00AB2AC2"/>
    <w:rsid w:val="00AC4232"/>
    <w:rsid w:val="00B44612"/>
    <w:rsid w:val="00B4470F"/>
    <w:rsid w:val="00B746AB"/>
    <w:rsid w:val="00B93956"/>
    <w:rsid w:val="00BC3511"/>
    <w:rsid w:val="00BD45D7"/>
    <w:rsid w:val="00BE192A"/>
    <w:rsid w:val="00BF6089"/>
    <w:rsid w:val="00C0105C"/>
    <w:rsid w:val="00C06693"/>
    <w:rsid w:val="00C31C16"/>
    <w:rsid w:val="00C32C91"/>
    <w:rsid w:val="00C3797F"/>
    <w:rsid w:val="00C53C0F"/>
    <w:rsid w:val="00C655F4"/>
    <w:rsid w:val="00C66E6A"/>
    <w:rsid w:val="00C70306"/>
    <w:rsid w:val="00C711F0"/>
    <w:rsid w:val="00C8286C"/>
    <w:rsid w:val="00C87E8E"/>
    <w:rsid w:val="00CA5D44"/>
    <w:rsid w:val="00CB0F9B"/>
    <w:rsid w:val="00CB1A63"/>
    <w:rsid w:val="00CB4B6D"/>
    <w:rsid w:val="00D31975"/>
    <w:rsid w:val="00DC1CB0"/>
    <w:rsid w:val="00DD2767"/>
    <w:rsid w:val="00E06459"/>
    <w:rsid w:val="00E11CFA"/>
    <w:rsid w:val="00E16168"/>
    <w:rsid w:val="00E2083A"/>
    <w:rsid w:val="00E70F0B"/>
    <w:rsid w:val="00EA1826"/>
    <w:rsid w:val="00F03608"/>
    <w:rsid w:val="00F04A6E"/>
    <w:rsid w:val="00F14F93"/>
    <w:rsid w:val="00F24A0F"/>
    <w:rsid w:val="00F37D8D"/>
    <w:rsid w:val="00F728F1"/>
    <w:rsid w:val="00F80CB7"/>
    <w:rsid w:val="00F81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F9B"/>
    <w:rPr>
      <w:color w:val="0000FF"/>
      <w:u w:val="single"/>
    </w:rPr>
  </w:style>
  <w:style w:type="table" w:styleId="TableGrid">
    <w:name w:val="Table Grid"/>
    <w:basedOn w:val="TableNormal"/>
    <w:uiPriority w:val="59"/>
    <w:rsid w:val="00C53C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82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6C"/>
    <w:rPr>
      <w:rFonts w:ascii="Calibri" w:eastAsia="Calibri" w:hAnsi="Calibri" w:cs="Times New Roman"/>
    </w:rPr>
  </w:style>
  <w:style w:type="paragraph" w:styleId="Footer">
    <w:name w:val="footer"/>
    <w:basedOn w:val="Normal"/>
    <w:link w:val="FooterChar"/>
    <w:uiPriority w:val="99"/>
    <w:unhideWhenUsed/>
    <w:rsid w:val="00C82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6C"/>
    <w:rPr>
      <w:rFonts w:ascii="Calibri" w:eastAsia="Calibri" w:hAnsi="Calibri" w:cs="Times New Roman"/>
    </w:rPr>
  </w:style>
  <w:style w:type="paragraph" w:styleId="ListParagraph">
    <w:name w:val="List Paragraph"/>
    <w:basedOn w:val="Normal"/>
    <w:uiPriority w:val="34"/>
    <w:qFormat/>
    <w:rsid w:val="00F24A0F"/>
    <w:pPr>
      <w:ind w:left="720"/>
      <w:contextualSpacing/>
    </w:pPr>
  </w:style>
  <w:style w:type="paragraph" w:styleId="NormalWeb">
    <w:name w:val="Normal (Web)"/>
    <w:basedOn w:val="Normal"/>
    <w:uiPriority w:val="99"/>
    <w:unhideWhenUsed/>
    <w:rsid w:val="00400B5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ovekairi@yahoo.com" TargetMode="External"/><Relationship Id="rId3" Type="http://schemas.openxmlformats.org/officeDocument/2006/relationships/settings" Target="settings.xml"/><Relationship Id="rId7" Type="http://schemas.openxmlformats.org/officeDocument/2006/relationships/hyperlink" Target="mailto:ireneovekairi@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oleswa97.tripod.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1</Pages>
  <Words>4270</Words>
  <Characters>24342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ILUOBE</dc:creator>
  <cp:lastModifiedBy>ILUOBE</cp:lastModifiedBy>
  <cp:revision>8</cp:revision>
  <dcterms:created xsi:type="dcterms:W3CDTF">2012-06-16T22:42:00Z</dcterms:created>
  <dcterms:modified xsi:type="dcterms:W3CDTF">2012-06-20T06:35:00Z</dcterms:modified>
</cp:coreProperties>
</file>